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42BD1F84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09355F">
            <w:rPr>
              <w:rFonts w:ascii="Arial Narrow" w:eastAsia="Times New Roman" w:hAnsi="Arial Narrow" w:cs="Arial"/>
              <w:b/>
              <w:sz w:val="20"/>
              <w:szCs w:val="20"/>
            </w:rPr>
            <w:t>Yasser Hernandez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7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C7C38">
            <w:rPr>
              <w:rFonts w:ascii="Arial Narrow" w:eastAsia="Times New Roman" w:hAnsi="Arial Narrow" w:cs="Arial"/>
              <w:b/>
              <w:sz w:val="20"/>
              <w:szCs w:val="20"/>
            </w:rPr>
            <w:t>7/8/2025</w:t>
          </w:r>
        </w:sdtContent>
      </w:sdt>
    </w:p>
    <w:p w14:paraId="0CA3B0E9" w14:textId="0EEB7B69" w:rsidR="00052B9A" w:rsidRPr="00C56282" w:rsidRDefault="00052B9A" w:rsidP="1800F8A3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1800F8A3">
        <w:rPr>
          <w:rFonts w:ascii="Arial Narrow" w:eastAsia="Times New Roman" w:hAnsi="Arial Narrow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09355F" w:rsidRPr="1800F8A3">
            <w:rPr>
              <w:rFonts w:ascii="Arial Narrow" w:eastAsia="Times New Roman" w:hAnsi="Arial Narrow" w:cs="Times New Roman"/>
              <w:sz w:val="18"/>
              <w:szCs w:val="18"/>
            </w:rPr>
            <w:t>Forensic Scientist II</w:t>
          </w:r>
        </w:sdtContent>
      </w:sdt>
      <w:r w:rsidR="218EB28C" w:rsidRPr="1800F8A3">
        <w:rPr>
          <w:rFonts w:ascii="Arial Narrow" w:eastAsia="Times New Roman" w:hAnsi="Arial Narrow" w:cs="Times New Roman"/>
          <w:sz w:val="18"/>
          <w:szCs w:val="18"/>
        </w:rPr>
        <w:t>I</w:t>
      </w:r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487"/>
        <w:gridCol w:w="2487"/>
        <w:gridCol w:w="331"/>
        <w:gridCol w:w="661"/>
        <w:gridCol w:w="2711"/>
      </w:tblGrid>
      <w:tr w:rsidR="002343CE" w:rsidRPr="007F2E28" w14:paraId="61D1F5BF" w14:textId="77777777" w:rsidTr="2840A4BE">
        <w:trPr>
          <w:trHeight w:val="260"/>
        </w:trPr>
        <w:tc>
          <w:tcPr>
            <w:tcW w:w="683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487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2487" w:type="dxa"/>
            <w:vAlign w:val="center"/>
          </w:tcPr>
          <w:p w14:paraId="3C750E9E" w14:textId="2D7F8121" w:rsidR="2840A4BE" w:rsidRDefault="2840A4BE" w:rsidP="2840A4BE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661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711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2840A4BE">
        <w:trPr>
          <w:trHeight w:val="243"/>
        </w:trPr>
        <w:tc>
          <w:tcPr>
            <w:tcW w:w="683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5AAA75E1" w:rsidR="002343CE" w:rsidRPr="007F2E28" w:rsidRDefault="0009355F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2487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2487" w:type="dxa"/>
            <w:vAlign w:val="center"/>
          </w:tcPr>
          <w:p w14:paraId="3C6D2CB7" w14:textId="7C077215" w:rsidR="2840A4BE" w:rsidRDefault="2840A4BE" w:rsidP="2840A4BE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661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711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2840A4BE">
        <w:trPr>
          <w:trHeight w:val="260"/>
        </w:trPr>
        <w:tc>
          <w:tcPr>
            <w:tcW w:w="683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487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2487" w:type="dxa"/>
            <w:vAlign w:val="center"/>
          </w:tcPr>
          <w:p w14:paraId="5453DB88" w14:textId="71D8B893" w:rsidR="2840A4BE" w:rsidRDefault="2840A4BE" w:rsidP="2840A4BE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661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711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2840A4BE">
        <w:trPr>
          <w:trHeight w:val="260"/>
        </w:trPr>
        <w:tc>
          <w:tcPr>
            <w:tcW w:w="683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487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2487" w:type="dxa"/>
            <w:vAlign w:val="center"/>
          </w:tcPr>
          <w:p w14:paraId="2BBEDE12" w14:textId="6B766925" w:rsidR="2840A4BE" w:rsidRDefault="2840A4BE" w:rsidP="2840A4BE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661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711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58185935">
        <w:trPr>
          <w:trHeight w:val="76"/>
        </w:trPr>
        <w:tc>
          <w:tcPr>
            <w:tcW w:w="9355" w:type="dxa"/>
          </w:tcPr>
          <w:p w14:paraId="61D1F5D0" w14:textId="3EA37017" w:rsidR="007F2E28" w:rsidRPr="007F2E28" w:rsidRDefault="0B7BA3FA" w:rsidP="5818593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8185935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Body Fluid Identification</w:t>
            </w:r>
            <w:r w:rsidRPr="58185935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and </w:t>
            </w:r>
            <w:r w:rsidR="0009355F"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>DNA testing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279"/>
        <w:gridCol w:w="1974"/>
        <w:gridCol w:w="2561"/>
      </w:tblGrid>
      <w:tr w:rsidR="007F2E28" w:rsidRPr="007F2E28" w14:paraId="61D1F5D9" w14:textId="77777777" w:rsidTr="58185935">
        <w:trPr>
          <w:trHeight w:val="228"/>
        </w:trPr>
        <w:tc>
          <w:tcPr>
            <w:tcW w:w="26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  <w:p w14:paraId="2A2B067D" w14:textId="77777777" w:rsidR="58185935" w:rsidRDefault="58185935"/>
        </w:tc>
        <w:tc>
          <w:tcPr>
            <w:tcW w:w="2279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  <w:p w14:paraId="38EC8A65" w14:textId="77777777" w:rsidR="58185935" w:rsidRDefault="58185935"/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  <w:p w14:paraId="11720865" w14:textId="77777777" w:rsidR="58185935" w:rsidRDefault="58185935"/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  <w:p w14:paraId="3463E1BF" w14:textId="77777777" w:rsidR="58185935" w:rsidRDefault="58185935"/>
        </w:tc>
      </w:tr>
      <w:tr w:rsidR="0009355F" w:rsidRPr="007F2E28" w14:paraId="61D1F5DE" w14:textId="77777777" w:rsidTr="58185935">
        <w:trPr>
          <w:trHeight w:val="247"/>
        </w:trPr>
        <w:tc>
          <w:tcPr>
            <w:tcW w:w="2605" w:type="dxa"/>
          </w:tcPr>
          <w:p w14:paraId="61D1F5DA" w14:textId="15E5AC3E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John Jay College of Criminal Justice</w:t>
            </w:r>
          </w:p>
        </w:tc>
        <w:tc>
          <w:tcPr>
            <w:tcW w:w="2279" w:type="dxa"/>
          </w:tcPr>
          <w:p w14:paraId="61D1F5DB" w14:textId="270D780E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2012-2014</w:t>
            </w:r>
          </w:p>
        </w:tc>
        <w:tc>
          <w:tcPr>
            <w:tcW w:w="1974" w:type="dxa"/>
          </w:tcPr>
          <w:p w14:paraId="61D1F5DC" w14:textId="4AC36709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</w:p>
        </w:tc>
        <w:tc>
          <w:tcPr>
            <w:tcW w:w="2561" w:type="dxa"/>
          </w:tcPr>
          <w:p w14:paraId="61D1F5DD" w14:textId="455495B7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  <w:tr w:rsidR="0009355F" w:rsidRPr="007F2E28" w14:paraId="61D1F5E3" w14:textId="77777777" w:rsidTr="58185935">
        <w:trPr>
          <w:trHeight w:val="266"/>
        </w:trPr>
        <w:tc>
          <w:tcPr>
            <w:tcW w:w="2605" w:type="dxa"/>
          </w:tcPr>
          <w:p w14:paraId="61D1F5DF" w14:textId="59007854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Hostos Community College</w:t>
            </w:r>
          </w:p>
        </w:tc>
        <w:tc>
          <w:tcPr>
            <w:tcW w:w="2279" w:type="dxa"/>
          </w:tcPr>
          <w:p w14:paraId="61D1F5E0" w14:textId="0215091C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2009-2012</w:t>
            </w:r>
          </w:p>
        </w:tc>
        <w:tc>
          <w:tcPr>
            <w:tcW w:w="1974" w:type="dxa"/>
          </w:tcPr>
          <w:p w14:paraId="61D1F5E1" w14:textId="7C0B1B6F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</w:p>
        </w:tc>
        <w:tc>
          <w:tcPr>
            <w:tcW w:w="2561" w:type="dxa"/>
          </w:tcPr>
          <w:p w14:paraId="61D1F5E2" w14:textId="51286E3B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Associate of Science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1C7C3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58185935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00A1AB74" w14:textId="77777777" w:rsidR="58185935" w:rsidRDefault="58185935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6CFB117B" w14:textId="77777777" w:rsidR="58185935" w:rsidRDefault="58185935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20D88A56" w14:textId="77777777" w:rsidR="58185935" w:rsidRDefault="58185935"/>
        </w:tc>
      </w:tr>
      <w:tr w:rsidR="0009355F" w:rsidRPr="007F2E28" w14:paraId="61D1F5FD" w14:textId="77777777" w:rsidTr="58185935">
        <w:trPr>
          <w:trHeight w:val="247"/>
        </w:trPr>
        <w:tc>
          <w:tcPr>
            <w:tcW w:w="3932" w:type="dxa"/>
          </w:tcPr>
          <w:p w14:paraId="61D1F5FA" w14:textId="2CB94996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Evidence in Grouping Sexual Assault Cases</w:t>
            </w:r>
          </w:p>
        </w:tc>
        <w:tc>
          <w:tcPr>
            <w:tcW w:w="3843" w:type="dxa"/>
          </w:tcPr>
          <w:p w14:paraId="61D1F5FB" w14:textId="5B48C938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Webinar</w:t>
            </w:r>
          </w:p>
        </w:tc>
        <w:tc>
          <w:tcPr>
            <w:tcW w:w="1593" w:type="dxa"/>
          </w:tcPr>
          <w:p w14:paraId="61D1F5FC" w14:textId="125C5F5C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February 27, 2019</w:t>
            </w:r>
          </w:p>
        </w:tc>
      </w:tr>
      <w:tr w:rsidR="0009355F" w:rsidRPr="007F2E28" w14:paraId="61D1F601" w14:textId="77777777" w:rsidTr="58185935">
        <w:trPr>
          <w:trHeight w:val="266"/>
        </w:trPr>
        <w:tc>
          <w:tcPr>
            <w:tcW w:w="3932" w:type="dxa"/>
          </w:tcPr>
          <w:p w14:paraId="61D1F5FE" w14:textId="7CC3031E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Promega Technology Tour</w:t>
            </w:r>
          </w:p>
        </w:tc>
        <w:tc>
          <w:tcPr>
            <w:tcW w:w="3843" w:type="dxa"/>
          </w:tcPr>
          <w:p w14:paraId="61D1F5FF" w14:textId="605B86AA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Promega, Seminar</w:t>
            </w:r>
          </w:p>
        </w:tc>
        <w:tc>
          <w:tcPr>
            <w:tcW w:w="1593" w:type="dxa"/>
          </w:tcPr>
          <w:p w14:paraId="61D1F600" w14:textId="324A0FD6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December 04, 2018</w:t>
            </w:r>
          </w:p>
        </w:tc>
      </w:tr>
      <w:tr w:rsidR="0009355F" w:rsidRPr="007F2E28" w14:paraId="61D1F605" w14:textId="77777777" w:rsidTr="58185935">
        <w:trPr>
          <w:trHeight w:val="247"/>
        </w:trPr>
        <w:tc>
          <w:tcPr>
            <w:tcW w:w="3932" w:type="dxa"/>
          </w:tcPr>
          <w:p w14:paraId="61D1F602" w14:textId="5E4E43AE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Stability and Persistence of Touch DNA for Forensic Analysis</w:t>
            </w:r>
          </w:p>
        </w:tc>
        <w:tc>
          <w:tcPr>
            <w:tcW w:w="3843" w:type="dxa"/>
          </w:tcPr>
          <w:p w14:paraId="61D1F603" w14:textId="7B875A3A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NIJ, Webinar</w:t>
            </w:r>
          </w:p>
        </w:tc>
        <w:tc>
          <w:tcPr>
            <w:tcW w:w="1593" w:type="dxa"/>
          </w:tcPr>
          <w:p w14:paraId="61D1F604" w14:textId="129D521E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12, 2021</w:t>
            </w:r>
          </w:p>
        </w:tc>
      </w:tr>
      <w:tr w:rsidR="0009355F" w:rsidRPr="007F2E28" w14:paraId="61D1F609" w14:textId="77777777" w:rsidTr="58185935">
        <w:trPr>
          <w:trHeight w:val="266"/>
        </w:trPr>
        <w:tc>
          <w:tcPr>
            <w:tcW w:w="3932" w:type="dxa"/>
          </w:tcPr>
          <w:p w14:paraId="61D1F606" w14:textId="386403DE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4423">
              <w:rPr>
                <w:rFonts w:ascii="Arial Narrow" w:eastAsia="Times New Roman" w:hAnsi="Arial Narrow" w:cs="Times New Roman"/>
                <w:sz w:val="18"/>
                <w:szCs w:val="18"/>
              </w:rPr>
              <w:t>Advancements in Analysis of Human Remains</w:t>
            </w:r>
          </w:p>
        </w:tc>
        <w:tc>
          <w:tcPr>
            <w:tcW w:w="3843" w:type="dxa"/>
          </w:tcPr>
          <w:p w14:paraId="61D1F607" w14:textId="6FF5339D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Thermo Fisher, Webinar</w:t>
            </w:r>
          </w:p>
        </w:tc>
        <w:tc>
          <w:tcPr>
            <w:tcW w:w="1593" w:type="dxa"/>
          </w:tcPr>
          <w:p w14:paraId="61D1F608" w14:textId="2CC9F151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 10, 2020</w:t>
            </w:r>
          </w:p>
        </w:tc>
      </w:tr>
      <w:tr w:rsidR="0009355F" w:rsidRPr="007F2E28" w14:paraId="61D1F60D" w14:textId="77777777" w:rsidTr="58185935">
        <w:trPr>
          <w:trHeight w:val="247"/>
        </w:trPr>
        <w:tc>
          <w:tcPr>
            <w:tcW w:w="3932" w:type="dxa"/>
          </w:tcPr>
          <w:p w14:paraId="61D1F60A" w14:textId="5A3B7DD3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Statistical Genetics and Mechanics of Probabilistic Genotyping</w:t>
            </w:r>
          </w:p>
        </w:tc>
        <w:tc>
          <w:tcPr>
            <w:tcW w:w="3843" w:type="dxa"/>
          </w:tcPr>
          <w:p w14:paraId="61D1F60B" w14:textId="3756F9D8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NIJ, Webinar</w:t>
            </w:r>
          </w:p>
        </w:tc>
        <w:tc>
          <w:tcPr>
            <w:tcW w:w="1593" w:type="dxa"/>
          </w:tcPr>
          <w:p w14:paraId="61D1F60C" w14:textId="1EBBA66B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December 4, 2019</w:t>
            </w:r>
          </w:p>
        </w:tc>
      </w:tr>
      <w:tr w:rsidR="0009355F" w:rsidRPr="007F2E28" w14:paraId="0CF50B01" w14:textId="77777777" w:rsidTr="58185935">
        <w:trPr>
          <w:trHeight w:val="247"/>
        </w:trPr>
        <w:tc>
          <w:tcPr>
            <w:tcW w:w="3932" w:type="dxa"/>
          </w:tcPr>
          <w:p w14:paraId="11DA2F40" w14:textId="2FB3E5BA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Probabilistic DNA Interpretation Workshop </w:t>
            </w:r>
          </w:p>
        </w:tc>
        <w:tc>
          <w:tcPr>
            <w:tcW w:w="3843" w:type="dxa"/>
          </w:tcPr>
          <w:p w14:paraId="7A535FD2" w14:textId="2380EB89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NIST, Seminar</w:t>
            </w:r>
          </w:p>
        </w:tc>
        <w:tc>
          <w:tcPr>
            <w:tcW w:w="1593" w:type="dxa"/>
          </w:tcPr>
          <w:p w14:paraId="6B8FF69E" w14:textId="23D8ADE1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March 9 – 10, 2017</w:t>
            </w:r>
          </w:p>
        </w:tc>
      </w:tr>
      <w:tr w:rsidR="0009355F" w:rsidRPr="007F2E28" w14:paraId="41DC89A0" w14:textId="77777777" w:rsidTr="58185935">
        <w:trPr>
          <w:trHeight w:val="247"/>
        </w:trPr>
        <w:tc>
          <w:tcPr>
            <w:tcW w:w="3932" w:type="dxa"/>
          </w:tcPr>
          <w:p w14:paraId="44664737" w14:textId="0F8AAC83" w:rsidR="0009355F" w:rsidRDefault="2F6E4DDC" w:rsidP="5818593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>EZ2 and Qiacube Connect</w:t>
            </w:r>
            <w:r w:rsidR="11D8669A"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(Qiagen Training)</w:t>
            </w:r>
            <w:r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43" w:type="dxa"/>
          </w:tcPr>
          <w:p w14:paraId="22C6F4BB" w14:textId="387F3613" w:rsidR="0009355F" w:rsidRDefault="2F6E4DDC" w:rsidP="5818593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>Carrie Mayes and Bryan Davis</w:t>
            </w:r>
          </w:p>
        </w:tc>
        <w:tc>
          <w:tcPr>
            <w:tcW w:w="1593" w:type="dxa"/>
          </w:tcPr>
          <w:p w14:paraId="45A7650D" w14:textId="3B9FB929" w:rsidR="0009355F" w:rsidRDefault="2F6E4DDC" w:rsidP="5818593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>18 May 2022</w:t>
            </w:r>
          </w:p>
        </w:tc>
      </w:tr>
      <w:tr w:rsidR="58185935" w14:paraId="5FDD9139" w14:textId="77777777" w:rsidTr="58185935">
        <w:trPr>
          <w:trHeight w:val="247"/>
        </w:trPr>
        <w:tc>
          <w:tcPr>
            <w:tcW w:w="3932" w:type="dxa"/>
          </w:tcPr>
          <w:p w14:paraId="0F5DC465" w14:textId="2BC2D9C8" w:rsidR="2F6E4DDC" w:rsidRDefault="2F6E4DDC" w:rsidP="5818593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>RapidHit ID System</w:t>
            </w:r>
            <w:r w:rsidR="28F90C5A"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(ThermoFisher Training)</w:t>
            </w:r>
          </w:p>
        </w:tc>
        <w:tc>
          <w:tcPr>
            <w:tcW w:w="3843" w:type="dxa"/>
          </w:tcPr>
          <w:p w14:paraId="4B74C479" w14:textId="5C697109" w:rsidR="2F6E4DDC" w:rsidRDefault="2F6E4DDC" w:rsidP="58185935">
            <w:pPr>
              <w:spacing w:line="240" w:lineRule="auto"/>
            </w:pPr>
            <w:r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>Kristen Smith</w:t>
            </w:r>
          </w:p>
        </w:tc>
        <w:tc>
          <w:tcPr>
            <w:tcW w:w="1593" w:type="dxa"/>
          </w:tcPr>
          <w:p w14:paraId="1ECBC4D2" w14:textId="73B8E22E" w:rsidR="2F6E4DDC" w:rsidRDefault="2F6E4DDC" w:rsidP="58185935">
            <w:pPr>
              <w:spacing w:after="0" w:line="240" w:lineRule="auto"/>
            </w:pPr>
            <w:r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>25 Oct 2022</w:t>
            </w:r>
          </w:p>
        </w:tc>
      </w:tr>
      <w:tr w:rsidR="58185935" w14:paraId="38F0CDAD" w14:textId="77777777" w:rsidTr="58185935">
        <w:trPr>
          <w:trHeight w:val="247"/>
        </w:trPr>
        <w:tc>
          <w:tcPr>
            <w:tcW w:w="3932" w:type="dxa"/>
          </w:tcPr>
          <w:p w14:paraId="2EDF97B9" w14:textId="38B77139" w:rsidR="58185935" w:rsidRDefault="00727A35" w:rsidP="5818593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27A3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Online Workshop Series: Probabilistic Genotyping of Evidentiary DNA Typing Results </w:t>
            </w:r>
          </w:p>
        </w:tc>
        <w:tc>
          <w:tcPr>
            <w:tcW w:w="3843" w:type="dxa"/>
          </w:tcPr>
          <w:p w14:paraId="5B3B6AB5" w14:textId="398330AC" w:rsidR="58185935" w:rsidRDefault="00FB7A5E" w:rsidP="5818593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Technology Center of Excellence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1B85A594" w14:textId="3887B11A" w:rsidR="58185935" w:rsidRDefault="003A35B9" w:rsidP="5818593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2023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25E6F" w14:paraId="38D643C0" w14:textId="77777777" w:rsidTr="58185935">
        <w:trPr>
          <w:trHeight w:val="247"/>
        </w:trPr>
        <w:tc>
          <w:tcPr>
            <w:tcW w:w="3932" w:type="dxa"/>
          </w:tcPr>
          <w:p w14:paraId="28DE5FBC" w14:textId="123742D5" w:rsidR="00B25E6F" w:rsidRPr="00727A35" w:rsidRDefault="00B25E6F" w:rsidP="5818593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STRmix Training Workshop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760B7BF2" w14:textId="051A5B25" w:rsidR="00B25E6F" w:rsidRDefault="001E7B5C" w:rsidP="5818593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Jo-Anne Bright, Laura Russell, and Kevin Cheng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319EEC26" w14:textId="383AC0A7" w:rsidR="00B25E6F" w:rsidRDefault="001E7B5C" w:rsidP="58185935">
            <w:pPr>
              <w:spacing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April 8 – April 11, 2024</w:t>
            </w:r>
          </w:p>
        </w:tc>
      </w:tr>
      <w:tr w:rsidR="00B25E6F" w14:paraId="75E4EE67" w14:textId="77777777" w:rsidTr="58185935">
        <w:trPr>
          <w:trHeight w:val="247"/>
        </w:trPr>
        <w:tc>
          <w:tcPr>
            <w:tcW w:w="3932" w:type="dxa"/>
          </w:tcPr>
          <w:p w14:paraId="3F05768E" w14:textId="1994588C" w:rsidR="00B25E6F" w:rsidRDefault="00B25E6F" w:rsidP="58185935">
            <w:pPr>
              <w:spacing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Testimony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4FA1F89B" w14:textId="6AC10C02" w:rsidR="00B25E6F" w:rsidRDefault="00B25E6F" w:rsidP="5818593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Ben McGough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13CB360B" w14:textId="7E1C5041" w:rsidR="00B25E6F" w:rsidRDefault="00F37A3D" w:rsidP="58185935">
            <w:pPr>
              <w:spacing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June 4</w:t>
            </w:r>
            <w:r w:rsidR="00BB1D20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– June 5, 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1C7C3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3FD6739A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153D9A93" w14:textId="77777777" w:rsidR="004C1820" w:rsidRDefault="004C1820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3E0F23D3" w14:textId="77777777" w:rsidR="004C1820" w:rsidRDefault="004C1820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58F7AB68" w14:textId="77777777" w:rsidR="004C1820" w:rsidRDefault="004C1820"/>
        </w:tc>
      </w:tr>
      <w:tr w:rsidR="0009355F" w:rsidRPr="007F2E28" w14:paraId="61D1F618" w14:textId="77777777" w:rsidTr="3FD6739A">
        <w:trPr>
          <w:trHeight w:val="233"/>
        </w:trPr>
        <w:tc>
          <w:tcPr>
            <w:tcW w:w="3932" w:type="dxa"/>
          </w:tcPr>
          <w:p w14:paraId="61D1F615" w14:textId="115800FA" w:rsidR="0009355F" w:rsidRPr="007F2E28" w:rsidRDefault="0009355F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DNA analysis and the statistical significance of such testing</w:t>
            </w:r>
            <w:r w:rsidR="0BCE3B02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Grand Jury  </w:t>
            </w:r>
          </w:p>
        </w:tc>
        <w:tc>
          <w:tcPr>
            <w:tcW w:w="3843" w:type="dxa"/>
          </w:tcPr>
          <w:p w14:paraId="6E71B8B8" w14:textId="77777777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October 15</w:t>
            </w:r>
            <w:r w:rsidRPr="004C1A57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2019</w:t>
            </w:r>
          </w:p>
          <w:p w14:paraId="61D1F616" w14:textId="1BB47821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4C2DBBE3" w14:textId="77777777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1-Manhattan, NYC</w:t>
            </w:r>
          </w:p>
          <w:p w14:paraId="61D1F617" w14:textId="69947B60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2840A4BE" w14:paraId="75773615" w14:textId="77777777" w:rsidTr="3FD6739A">
        <w:trPr>
          <w:trHeight w:val="233"/>
        </w:trPr>
        <w:tc>
          <w:tcPr>
            <w:tcW w:w="3932" w:type="dxa"/>
          </w:tcPr>
          <w:p w14:paraId="6BB41BD5" w14:textId="6A29140D" w:rsidR="02BA0CF4" w:rsidRDefault="02BA0CF4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DNA analysis and the statistical significance of such testing – Trial  </w:t>
            </w:r>
          </w:p>
          <w:p w14:paraId="74FB5330" w14:textId="1B948B21" w:rsidR="2840A4BE" w:rsidRDefault="2840A4BE" w:rsidP="2840A4BE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755C8935" w14:textId="2EF0598D" w:rsidR="02BA0CF4" w:rsidRDefault="02BA0CF4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November 13</w:t>
            </w:r>
            <w:r w:rsidRPr="2840A4BE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2019  </w:t>
            </w:r>
          </w:p>
          <w:p w14:paraId="5BE3CDAD" w14:textId="45111FC6" w:rsidR="2840A4BE" w:rsidRDefault="2840A4BE" w:rsidP="2840A4BE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75FE24F7" w14:textId="496B760D" w:rsidR="02BA0CF4" w:rsidRDefault="02BA0CF4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1-Brooklyn, NYC</w:t>
            </w:r>
          </w:p>
          <w:p w14:paraId="1FF2A0AD" w14:textId="526B4024" w:rsidR="2840A4BE" w:rsidRDefault="2840A4BE" w:rsidP="2840A4BE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09355F" w:rsidRPr="007F2E28" w14:paraId="61D1F61C" w14:textId="77777777" w:rsidTr="3FD6739A">
        <w:trPr>
          <w:trHeight w:val="216"/>
        </w:trPr>
        <w:tc>
          <w:tcPr>
            <w:tcW w:w="3932" w:type="dxa"/>
          </w:tcPr>
          <w:p w14:paraId="61D1F619" w14:textId="26D3A300" w:rsidR="0009355F" w:rsidRPr="007F2E28" w:rsidRDefault="02BA0CF4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DNA analysis and the statistical significance of such testing</w:t>
            </w:r>
            <w:r w:rsidR="5EC05398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Grand Jury  </w:t>
            </w:r>
          </w:p>
        </w:tc>
        <w:tc>
          <w:tcPr>
            <w:tcW w:w="3843" w:type="dxa"/>
          </w:tcPr>
          <w:p w14:paraId="1785EAEB" w14:textId="77777777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February 7</w:t>
            </w:r>
            <w:r w:rsidRPr="004C1A57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2020</w:t>
            </w:r>
          </w:p>
          <w:p w14:paraId="61D1F61A" w14:textId="2075FF6B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1EC82CFD" w14:textId="62C27E5C" w:rsidR="0009355F" w:rsidRPr="007F2E28" w:rsidRDefault="3617FE0C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232CA553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-Brooklyn, NYC</w:t>
            </w:r>
          </w:p>
          <w:p w14:paraId="61D1F61B" w14:textId="2C7FB560" w:rsidR="0009355F" w:rsidRPr="007F2E28" w:rsidRDefault="0009355F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09355F" w:rsidRPr="007F2E28" w14:paraId="61D1F620" w14:textId="77777777" w:rsidTr="3FD6739A">
        <w:trPr>
          <w:trHeight w:val="216"/>
        </w:trPr>
        <w:tc>
          <w:tcPr>
            <w:tcW w:w="3932" w:type="dxa"/>
          </w:tcPr>
          <w:p w14:paraId="61D1F61D" w14:textId="646B510D" w:rsidR="0009355F" w:rsidRPr="007F2E28" w:rsidRDefault="0009355F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DNA analysis and the statistical significance of such testing</w:t>
            </w:r>
            <w:r w:rsidR="26E8AB4B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Trial</w:t>
            </w:r>
          </w:p>
        </w:tc>
        <w:tc>
          <w:tcPr>
            <w:tcW w:w="3843" w:type="dxa"/>
          </w:tcPr>
          <w:p w14:paraId="61D1F61E" w14:textId="69D4650A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7</w:t>
            </w:r>
            <w:r w:rsidRPr="004C1A57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2021</w:t>
            </w:r>
          </w:p>
        </w:tc>
        <w:tc>
          <w:tcPr>
            <w:tcW w:w="1593" w:type="dxa"/>
          </w:tcPr>
          <w:p w14:paraId="22182B11" w14:textId="77777777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1-The Bronx, NYC</w:t>
            </w:r>
          </w:p>
          <w:p w14:paraId="61D1F61F" w14:textId="3C1288AF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09355F" w:rsidRPr="007F2E28" w14:paraId="61D1F624" w14:textId="77777777" w:rsidTr="3FD6739A">
        <w:trPr>
          <w:trHeight w:val="233"/>
        </w:trPr>
        <w:tc>
          <w:tcPr>
            <w:tcW w:w="3932" w:type="dxa"/>
          </w:tcPr>
          <w:p w14:paraId="61D1F621" w14:textId="09069B05" w:rsidR="0009355F" w:rsidRPr="007F2E28" w:rsidRDefault="209BFE2B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DNA analysis and the statistical significance of such testing</w:t>
            </w:r>
            <w:r w:rsidR="557FA1FF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Trial  </w:t>
            </w:r>
          </w:p>
        </w:tc>
        <w:tc>
          <w:tcPr>
            <w:tcW w:w="3843" w:type="dxa"/>
          </w:tcPr>
          <w:p w14:paraId="61D1F622" w14:textId="2C96A0F9" w:rsidR="0009355F" w:rsidRPr="007F2E28" w:rsidRDefault="209BFE2B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1820">
              <w:rPr>
                <w:rFonts w:ascii="Arial Narrow" w:eastAsia="Times New Roman" w:hAnsi="Arial Narrow" w:cs="Times New Roman"/>
                <w:sz w:val="18"/>
                <w:szCs w:val="18"/>
              </w:rPr>
              <w:t>March 27</w:t>
            </w:r>
            <w:r w:rsidRPr="004C1820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 w:rsidRPr="004C1820">
              <w:rPr>
                <w:rFonts w:ascii="Arial Narrow" w:eastAsia="Times New Roman" w:hAnsi="Arial Narrow" w:cs="Times New Roman"/>
                <w:sz w:val="18"/>
                <w:szCs w:val="18"/>
              </w:rPr>
              <w:t>, 2023</w:t>
            </w:r>
          </w:p>
        </w:tc>
        <w:tc>
          <w:tcPr>
            <w:tcW w:w="1593" w:type="dxa"/>
          </w:tcPr>
          <w:p w14:paraId="61D1F623" w14:textId="4C7D37E8" w:rsidR="0009355F" w:rsidRPr="007F2E28" w:rsidRDefault="209BFE2B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1820">
              <w:rPr>
                <w:rFonts w:ascii="Arial Narrow" w:eastAsia="Times New Roman" w:hAnsi="Arial Narrow" w:cs="Times New Roman"/>
                <w:sz w:val="18"/>
                <w:szCs w:val="18"/>
              </w:rPr>
              <w:t>1-Queens, NYC</w:t>
            </w:r>
          </w:p>
        </w:tc>
      </w:tr>
      <w:tr w:rsidR="0009355F" w:rsidRPr="007F2E28" w14:paraId="61D1F628" w14:textId="77777777" w:rsidTr="3FD6739A">
        <w:trPr>
          <w:trHeight w:val="216"/>
        </w:trPr>
        <w:tc>
          <w:tcPr>
            <w:tcW w:w="3932" w:type="dxa"/>
          </w:tcPr>
          <w:p w14:paraId="61D1F625" w14:textId="1CB624E7" w:rsidR="0009355F" w:rsidRPr="007F2E28" w:rsidRDefault="587F7A90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53AAB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– Grand Jury  </w:t>
            </w:r>
          </w:p>
        </w:tc>
        <w:tc>
          <w:tcPr>
            <w:tcW w:w="3843" w:type="dxa"/>
          </w:tcPr>
          <w:p w14:paraId="61D1F626" w14:textId="47982E49" w:rsidR="0009355F" w:rsidRPr="007F2E28" w:rsidRDefault="587F7A90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53AAB2">
              <w:rPr>
                <w:rFonts w:ascii="Arial Narrow" w:eastAsia="Times New Roman" w:hAnsi="Arial Narrow" w:cs="Times New Roman"/>
                <w:sz w:val="18"/>
                <w:szCs w:val="18"/>
              </w:rPr>
              <w:t>April 2</w:t>
            </w:r>
            <w:r w:rsidR="00765C16"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Pr="6D53AAB2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 w:rsidRPr="6D53AAB2">
              <w:rPr>
                <w:rFonts w:ascii="Arial Narrow" w:eastAsia="Times New Roman" w:hAnsi="Arial Narrow" w:cs="Times New Roman"/>
                <w:sz w:val="18"/>
                <w:szCs w:val="18"/>
              </w:rPr>
              <w:t>, 2023</w:t>
            </w:r>
          </w:p>
        </w:tc>
        <w:tc>
          <w:tcPr>
            <w:tcW w:w="1593" w:type="dxa"/>
          </w:tcPr>
          <w:p w14:paraId="61D1F627" w14:textId="1AD2224C" w:rsidR="0009355F" w:rsidRPr="007F2E28" w:rsidRDefault="587F7A90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36650B0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2088F2D5" w:rsidRPr="136650B0">
              <w:rPr>
                <w:rFonts w:ascii="Arial Narrow" w:eastAsia="Times New Roman" w:hAnsi="Arial Narrow" w:cs="Times New Roman"/>
                <w:sz w:val="18"/>
                <w:szCs w:val="18"/>
              </w:rPr>
              <w:t>-Fairbanks (Telephonic)</w:t>
            </w:r>
          </w:p>
        </w:tc>
      </w:tr>
      <w:tr w:rsidR="15A1AF21" w14:paraId="16AC2ED8" w14:textId="77777777" w:rsidTr="3FD6739A">
        <w:trPr>
          <w:trHeight w:val="216"/>
        </w:trPr>
        <w:tc>
          <w:tcPr>
            <w:tcW w:w="3932" w:type="dxa"/>
          </w:tcPr>
          <w:p w14:paraId="3073C480" w14:textId="0C8DB85E" w:rsidR="659799EE" w:rsidRDefault="659799EE" w:rsidP="15A1AF2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5A1AF2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– Trial  </w:t>
            </w:r>
          </w:p>
          <w:p w14:paraId="48367D89" w14:textId="0934B2E5" w:rsidR="15A1AF21" w:rsidRDefault="15A1AF21" w:rsidP="15A1AF2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2064665C" w14:textId="1706A485" w:rsidR="659799EE" w:rsidRDefault="659799EE" w:rsidP="15A1AF2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5A1AF21">
              <w:rPr>
                <w:rFonts w:ascii="Arial Narrow" w:eastAsia="Times New Roman" w:hAnsi="Arial Narrow" w:cs="Times New Roman"/>
                <w:sz w:val="18"/>
                <w:szCs w:val="18"/>
              </w:rPr>
              <w:t>April 16</w:t>
            </w:r>
            <w:r w:rsidRPr="15A1AF21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 w:rsidRPr="15A1AF21">
              <w:rPr>
                <w:rFonts w:ascii="Arial Narrow" w:eastAsia="Times New Roman" w:hAnsi="Arial Narrow" w:cs="Times New Roman"/>
                <w:sz w:val="18"/>
                <w:szCs w:val="18"/>
              </w:rPr>
              <w:t>, 2024</w:t>
            </w:r>
          </w:p>
          <w:p w14:paraId="030B91DE" w14:textId="7CE5D520" w:rsidR="15A1AF21" w:rsidRDefault="15A1AF21" w:rsidP="15A1AF2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BF6671E" w14:textId="1A508B4E" w:rsidR="659799EE" w:rsidRDefault="659799EE" w:rsidP="15A1AF2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5A1AF21">
              <w:rPr>
                <w:rFonts w:ascii="Arial Narrow" w:eastAsia="Times New Roman" w:hAnsi="Arial Narrow" w:cs="Times New Roman"/>
                <w:sz w:val="18"/>
                <w:szCs w:val="18"/>
              </w:rPr>
              <w:t>1-Dillingham</w:t>
            </w:r>
          </w:p>
        </w:tc>
      </w:tr>
      <w:tr w:rsidR="2840A4BE" w14:paraId="0430BA57" w14:textId="77777777" w:rsidTr="3FD6739A">
        <w:trPr>
          <w:trHeight w:val="216"/>
        </w:trPr>
        <w:tc>
          <w:tcPr>
            <w:tcW w:w="3932" w:type="dxa"/>
          </w:tcPr>
          <w:p w14:paraId="6699DE2C" w14:textId="1CB624E7" w:rsidR="2840A4BE" w:rsidRDefault="2840A4BE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– Grand Jury  </w:t>
            </w:r>
          </w:p>
        </w:tc>
        <w:tc>
          <w:tcPr>
            <w:tcW w:w="3843" w:type="dxa"/>
          </w:tcPr>
          <w:p w14:paraId="0B1054DA" w14:textId="084D89D5" w:rsidR="2840A4BE" w:rsidRDefault="2840A4BE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A</w:t>
            </w:r>
            <w:r w:rsidR="7AF90D64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ug</w:t>
            </w: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7D3BDB36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7D3BDB36" w:rsidRPr="2840A4BE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st</w:t>
            </w: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, 202</w:t>
            </w:r>
            <w:r w:rsidR="3D4C7351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</w:p>
        </w:tc>
        <w:tc>
          <w:tcPr>
            <w:tcW w:w="1593" w:type="dxa"/>
          </w:tcPr>
          <w:p w14:paraId="35DCC937" w14:textId="5C20F054" w:rsidR="2840A4BE" w:rsidRDefault="2840A4BE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1-</w:t>
            </w:r>
            <w:r w:rsidR="62692AFB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Ketchikan</w:t>
            </w:r>
          </w:p>
          <w:p w14:paraId="11EB93CF" w14:textId="40134BA0" w:rsidR="2840A4BE" w:rsidRDefault="2840A4BE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(Telephonic)</w:t>
            </w:r>
          </w:p>
        </w:tc>
      </w:tr>
      <w:tr w:rsidR="3FD6739A" w14:paraId="03044722" w14:textId="77777777" w:rsidTr="3FD6739A">
        <w:trPr>
          <w:trHeight w:val="216"/>
        </w:trPr>
        <w:tc>
          <w:tcPr>
            <w:tcW w:w="3932" w:type="dxa"/>
          </w:tcPr>
          <w:p w14:paraId="43117FF4" w14:textId="27DEB848" w:rsidR="3FD6739A" w:rsidRDefault="3FD6739A" w:rsidP="3FD6739A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– Trial  </w:t>
            </w:r>
          </w:p>
        </w:tc>
        <w:tc>
          <w:tcPr>
            <w:tcW w:w="3843" w:type="dxa"/>
          </w:tcPr>
          <w:p w14:paraId="79E0551C" w14:textId="1C4A4D1D" w:rsidR="433A1426" w:rsidRDefault="433A1426" w:rsidP="3FD6739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>September</w:t>
            </w:r>
            <w:r w:rsidR="3FD6739A"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1</w:t>
            </w:r>
            <w:r w:rsidR="08187713"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3FD6739A" w:rsidRPr="3FD6739A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 w:rsidR="3FD6739A"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>, 2024</w:t>
            </w:r>
          </w:p>
          <w:p w14:paraId="0656CDA5" w14:textId="2F013EAA" w:rsidR="0C8A20F6" w:rsidRDefault="0C8A20F6" w:rsidP="3FD6739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>September 16</w:t>
            </w:r>
            <w:r w:rsidRPr="3FD6739A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>, 2024</w:t>
            </w:r>
          </w:p>
        </w:tc>
        <w:tc>
          <w:tcPr>
            <w:tcW w:w="1593" w:type="dxa"/>
          </w:tcPr>
          <w:p w14:paraId="0F638566" w14:textId="25F9BA2F" w:rsidR="3FD6739A" w:rsidRDefault="3FD6739A" w:rsidP="3FD6739A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>1-</w:t>
            </w:r>
            <w:r w:rsidR="59140839"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>Anchorage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1C7C3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EF3E5C" w:rsidRPr="007F2E28" w14:paraId="74702AC7" w14:textId="77777777" w:rsidTr="00CD2981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716425392"/>
              <w:lock w:val="contentLocked"/>
              <w:placeholder>
                <w:docPart w:val="9713E3EF52764930973318828B83F31A"/>
              </w:placeholder>
              <w:group/>
            </w:sdtPr>
            <w:sdtEndPr/>
            <w:sdtContent>
              <w:p w14:paraId="309D140D" w14:textId="77777777" w:rsidR="00EF3E5C" w:rsidRPr="007F2E28" w:rsidRDefault="00EF3E5C" w:rsidP="00CD2981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15171523" w14:textId="32E13098" w:rsidR="00EF3E5C" w:rsidRPr="007F2E28" w:rsidRDefault="00EF3E5C" w:rsidP="00CD29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58127157"/>
              <w:lock w:val="contentLocked"/>
              <w:placeholder>
                <w:docPart w:val="9713E3EF52764930973318828B83F31A"/>
              </w:placeholder>
              <w:group/>
            </w:sdtPr>
            <w:sdtEndPr/>
            <w:sdtContent>
              <w:p w14:paraId="31928E19" w14:textId="77777777" w:rsidR="00EF3E5C" w:rsidRPr="007F2E28" w:rsidRDefault="00EF3E5C" w:rsidP="00CD2981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5E621944" w14:textId="5A095D69" w:rsidR="00EF3E5C" w:rsidRPr="007F2E28" w:rsidRDefault="00DB504F" w:rsidP="00CD29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</w:t>
            </w:r>
            <w:r w:rsidR="00EF3E5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202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="00EF3E5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Present</w:t>
            </w:r>
          </w:p>
        </w:tc>
      </w:tr>
      <w:tr w:rsidR="00EF3E5C" w:rsidRPr="007F2E28" w14:paraId="274A6FBB" w14:textId="77777777" w:rsidTr="00CD2981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280905"/>
              <w:lock w:val="contentLocked"/>
              <w:placeholder>
                <w:docPart w:val="9713E3EF52764930973318828B83F31A"/>
              </w:placeholder>
              <w:group/>
            </w:sdtPr>
            <w:sdtEndPr/>
            <w:sdtContent>
              <w:p w14:paraId="0E2615C6" w14:textId="77777777" w:rsidR="00EF3E5C" w:rsidRPr="007F2E28" w:rsidRDefault="00EF3E5C" w:rsidP="00CD2981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61DFB9C" w14:textId="77777777" w:rsidR="00EF3E5C" w:rsidRPr="007F2E28" w:rsidRDefault="00EF3E5C" w:rsidP="00CD29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Department of Public Safety, Alaska State Scientific Crime Detection Laboratory</w:t>
            </w:r>
          </w:p>
        </w:tc>
      </w:tr>
      <w:tr w:rsidR="00EF3E5C" w:rsidRPr="007F2E28" w14:paraId="27B870A8" w14:textId="77777777" w:rsidTr="00CD2981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DAD2D86" w14:textId="77777777" w:rsidR="00EF3E5C" w:rsidRPr="007F2E28" w:rsidRDefault="00EF3E5C" w:rsidP="00CD29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EF3E5C" w:rsidRPr="007F2E28" w14:paraId="048DFB47" w14:textId="77777777" w:rsidTr="00CD2981">
        <w:tc>
          <w:tcPr>
            <w:tcW w:w="9576" w:type="dxa"/>
            <w:gridSpan w:val="4"/>
          </w:tcPr>
          <w:p w14:paraId="69C6A3FC" w14:textId="368C1962" w:rsidR="00EF3E5C" w:rsidRPr="007F2E28" w:rsidRDefault="00EF3E5C" w:rsidP="00CD29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F0879E3">
              <w:rPr>
                <w:rFonts w:ascii="Arial Narrow" w:eastAsia="Times New Roman" w:hAnsi="Arial Narrow" w:cs="Times New Roman"/>
                <w:sz w:val="18"/>
                <w:szCs w:val="18"/>
              </w:rPr>
              <w:t>Performs DNA screening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</w:t>
            </w:r>
            <w:r w:rsidRPr="4F0879E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testing on </w:t>
            </w:r>
            <w:r w:rsidR="001B7A03">
              <w:rPr>
                <w:rFonts w:ascii="Arial Narrow" w:eastAsia="Times New Roman" w:hAnsi="Arial Narrow" w:cs="Times New Roman"/>
                <w:sz w:val="18"/>
                <w:szCs w:val="18"/>
              </w:rPr>
              <w:t>evidence</w:t>
            </w:r>
            <w:r w:rsidRPr="4F0879E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submitted to the laboratory.</w:t>
            </w:r>
          </w:p>
        </w:tc>
      </w:tr>
    </w:tbl>
    <w:p w14:paraId="45D27C24" w14:textId="62355845" w:rsidR="00EF3E5C" w:rsidRPr="00C00034" w:rsidRDefault="00EF3E5C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0ED36FC1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535CF285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July 2021 - </w:t>
            </w:r>
            <w:r w:rsidR="00DB504F">
              <w:rPr>
                <w:rFonts w:ascii="Arial Narrow" w:eastAsia="Times New Roman" w:hAnsi="Arial Narrow" w:cs="Times New Roman"/>
                <w:sz w:val="18"/>
                <w:szCs w:val="18"/>
              </w:rPr>
              <w:t>September 2023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57A98DC9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Department of Public Safety, Alaska State Scientific Crime Detection Laboratory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3DB7067E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F0879E3">
              <w:rPr>
                <w:rFonts w:ascii="Arial Narrow" w:eastAsia="Times New Roman" w:hAnsi="Arial Narrow" w:cs="Times New Roman"/>
                <w:sz w:val="18"/>
                <w:szCs w:val="18"/>
              </w:rPr>
              <w:t>Performs DNA screening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</w:t>
            </w:r>
            <w:r w:rsidRPr="4F0879E3">
              <w:rPr>
                <w:rFonts w:ascii="Arial Narrow" w:eastAsia="Times New Roman" w:hAnsi="Arial Narrow" w:cs="Times New Roman"/>
                <w:sz w:val="18"/>
                <w:szCs w:val="18"/>
              </w:rPr>
              <w:t>testing on SAK submitted to the laboratory.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1C7C3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8"/>
        <w:gridCol w:w="893"/>
        <w:gridCol w:w="3425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0AC58FC5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2D9A6426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2018 – June 2021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55A92948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New York City Office of Chief Medical Examiner, Forensic Biology Department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1AE1EE79" w14:textId="77777777" w:rsidR="0009355F" w:rsidRPr="00CC177D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C177D">
              <w:rPr>
                <w:rFonts w:ascii="Arial Narrow" w:eastAsia="Times New Roman" w:hAnsi="Arial Narrow" w:cs="Times New Roman"/>
                <w:sz w:val="18"/>
                <w:szCs w:val="18"/>
              </w:rPr>
              <w:t>In addition to the Criminalist I duties:</w:t>
            </w:r>
          </w:p>
          <w:p w14:paraId="68864C8E" w14:textId="77777777" w:rsidR="0009355F" w:rsidRPr="00CC177D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C177D">
              <w:rPr>
                <w:rFonts w:ascii="Arial Narrow" w:eastAsia="Times New Roman" w:hAnsi="Arial Narrow" w:cs="Times New Roman"/>
                <w:sz w:val="18"/>
                <w:szCs w:val="18"/>
              </w:rPr>
              <w:t>Analyze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</w:t>
            </w:r>
            <w:r w:rsidRPr="00CC177D">
              <w:rPr>
                <w:rFonts w:ascii="Arial Narrow" w:eastAsia="Times New Roman" w:hAnsi="Arial Narrow" w:cs="Times New Roman"/>
                <w:sz w:val="18"/>
                <w:szCs w:val="18"/>
              </w:rPr>
              <w:t>, interpret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ed</w:t>
            </w:r>
            <w:r w:rsidRPr="00CC177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report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ed </w:t>
            </w:r>
            <w:r w:rsidRPr="00CC177D">
              <w:rPr>
                <w:rFonts w:ascii="Arial Narrow" w:eastAsia="Times New Roman" w:hAnsi="Arial Narrow" w:cs="Times New Roman"/>
                <w:sz w:val="18"/>
                <w:szCs w:val="18"/>
              </w:rPr>
              <w:t>DNA results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14:paraId="61D1F65F" w14:textId="0333D10F" w:rsidR="007F2E28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C177D">
              <w:rPr>
                <w:rFonts w:ascii="Arial Narrow" w:eastAsia="Times New Roman" w:hAnsi="Arial Narrow" w:cs="Times New Roman"/>
                <w:sz w:val="18"/>
                <w:szCs w:val="18"/>
              </w:rPr>
              <w:t>Testif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ied</w:t>
            </w:r>
            <w:r w:rsidRPr="00CC177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 court as needed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1C7C3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8"/>
        <w:gridCol w:w="893"/>
        <w:gridCol w:w="3425"/>
      </w:tblGrid>
      <w:tr w:rsidR="007F2E28" w:rsidRPr="007F2E28" w14:paraId="61D1F667" w14:textId="77777777" w:rsidTr="0009355F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8" w:type="dxa"/>
          </w:tcPr>
          <w:p w14:paraId="61D1F664" w14:textId="37374C4D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5" w:type="dxa"/>
          </w:tcPr>
          <w:p w14:paraId="61D1F666" w14:textId="42426534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2016 – July 2018</w:t>
            </w:r>
          </w:p>
        </w:tc>
      </w:tr>
      <w:tr w:rsidR="0009355F" w:rsidRPr="007F2E28" w14:paraId="61D1F66A" w14:textId="77777777" w:rsidTr="0009355F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09355F" w:rsidRPr="007F2E28" w:rsidRDefault="0009355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69" w14:textId="5CA5FDF8" w:rsidR="0009355F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New York City Office of Chief Medical Examiner, Forensic Biology Department</w:t>
            </w:r>
          </w:p>
        </w:tc>
      </w:tr>
      <w:tr w:rsidR="0009355F" w:rsidRPr="007F2E28" w14:paraId="61D1F66C" w14:textId="77777777" w:rsidTr="0009355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09355F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9355F" w:rsidRPr="007F2E28" w14:paraId="61D1F66E" w14:textId="77777777" w:rsidTr="0009355F">
        <w:tc>
          <w:tcPr>
            <w:tcW w:w="9350" w:type="dxa"/>
            <w:gridSpan w:val="4"/>
          </w:tcPr>
          <w:p w14:paraId="416B8F14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>Perform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ed</w:t>
            </w: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DNA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testing on items of physical evidence submitted to the laboratory</w:t>
            </w: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</w:p>
          <w:p w14:paraId="565CC1EA" w14:textId="77777777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F0879E3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Performed DNA testing on thousands of degraded bone samples from the World Trade Center Mass Disaster. </w:t>
            </w:r>
          </w:p>
          <w:p w14:paraId="3F880B12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Performed</w:t>
            </w: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mt</w:t>
            </w: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DNA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testing on </w:t>
            </w: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>degraded human remains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14:paraId="611D7BF1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>Process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ed</w:t>
            </w: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degraded human remains such as tissue and bone samples of missing and unidentified persons for identification. </w:t>
            </w:r>
          </w:p>
          <w:p w14:paraId="4328B48D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>Receive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</w:t>
            </w: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inventory post-mortem items.  </w:t>
            </w:r>
          </w:p>
          <w:p w14:paraId="61D1F66D" w14:textId="0BA36390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F0879E3">
              <w:rPr>
                <w:rFonts w:ascii="Arial Narrow" w:eastAsia="Times New Roman" w:hAnsi="Arial Narrow" w:cs="Times New Roman"/>
                <w:sz w:val="18"/>
                <w:szCs w:val="18"/>
              </w:rPr>
              <w:t>Interviewed families of missing persons.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1C7C3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75" w14:textId="77777777" w:rsidTr="0009355F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72" w14:textId="46C5B722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College Laboratory Technician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1" w:type="dxa"/>
          </w:tcPr>
          <w:p w14:paraId="61D1F674" w14:textId="4F5E2349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2014 – June 2017</w:t>
            </w:r>
          </w:p>
        </w:tc>
      </w:tr>
      <w:tr w:rsidR="0009355F" w:rsidRPr="007F2E28" w14:paraId="61D1F678" w14:textId="77777777" w:rsidTr="0009355F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09355F" w:rsidRPr="007F2E28" w:rsidRDefault="0009355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77" w14:textId="51CC07BB" w:rsidR="0009355F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John Jay College of Criminal Justice</w:t>
            </w:r>
          </w:p>
        </w:tc>
      </w:tr>
      <w:tr w:rsidR="0009355F" w:rsidRPr="007F2E28" w14:paraId="61D1F67A" w14:textId="77777777" w:rsidTr="0009355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79" w14:textId="77777777" w:rsidR="0009355F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9355F" w:rsidRPr="007F2E28" w14:paraId="61D1F67C" w14:textId="77777777" w:rsidTr="0009355F">
        <w:tc>
          <w:tcPr>
            <w:tcW w:w="9350" w:type="dxa"/>
            <w:gridSpan w:val="4"/>
          </w:tcPr>
          <w:p w14:paraId="213D5083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Set up, maintained, and organized student laboratories.  </w:t>
            </w:r>
          </w:p>
          <w:p w14:paraId="4846630B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Assisted criminalistics students with setting up experiments and with the use of equipment and materials.  </w:t>
            </w:r>
          </w:p>
          <w:p w14:paraId="4F527257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Prepared laboratory reagents. </w:t>
            </w:r>
          </w:p>
          <w:p w14:paraId="61D1F67B" w14:textId="28F9492D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>Maintained appropriate safety and hygiene standards.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1C7C3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09355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80" w14:textId="21114FA9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Laboratory Intern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82" w14:textId="783469C5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2014 – December 2014</w:t>
            </w:r>
          </w:p>
        </w:tc>
      </w:tr>
      <w:tr w:rsidR="0009355F" w:rsidRPr="007F2E28" w14:paraId="61D1F686" w14:textId="77777777" w:rsidTr="0009355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09355F" w:rsidRPr="007F2E28" w:rsidRDefault="0009355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85" w14:textId="6070D961" w:rsidR="0009355F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Yonkers Police Department Forensic Science Laboratory</w:t>
            </w:r>
          </w:p>
        </w:tc>
      </w:tr>
      <w:tr w:rsidR="0009355F" w:rsidRPr="007F2E28" w14:paraId="61D1F688" w14:textId="77777777" w:rsidTr="0009355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87" w14:textId="77777777" w:rsidR="0009355F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9355F" w:rsidRPr="007F2E28" w14:paraId="61D1F68A" w14:textId="77777777" w:rsidTr="0009355F">
        <w:tc>
          <w:tcPr>
            <w:tcW w:w="9350" w:type="dxa"/>
            <w:gridSpan w:val="4"/>
          </w:tcPr>
          <w:p w14:paraId="02A035F8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Prepared laboratory reagents. </w:t>
            </w:r>
          </w:p>
          <w:p w14:paraId="574325FC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Performed FTIR quality assurance test.  </w:t>
            </w:r>
          </w:p>
          <w:p w14:paraId="46152BE9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Assisted in the microscopic analysis of vegetation material.  </w:t>
            </w:r>
          </w:p>
          <w:p w14:paraId="354261B0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Conducted presumptive color &amp; calorimetric tests in the analysis of controlled substance.  </w:t>
            </w:r>
          </w:p>
          <w:p w14:paraId="4EAA60D2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Prepared sample vials for GC-MS analysis.  </w:t>
            </w:r>
          </w:p>
          <w:p w14:paraId="61D1F689" w14:textId="795147DB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>Organized and archived case files.</w:t>
            </w: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8C5CA" w14:textId="77777777" w:rsidR="00F2736A" w:rsidRDefault="00F2736A" w:rsidP="00D73674">
      <w:pPr>
        <w:spacing w:after="0" w:line="240" w:lineRule="auto"/>
      </w:pPr>
      <w:r>
        <w:separator/>
      </w:r>
    </w:p>
  </w:endnote>
  <w:endnote w:type="continuationSeparator" w:id="0">
    <w:p w14:paraId="5497DF68" w14:textId="77777777" w:rsidR="00F2736A" w:rsidRDefault="00F2736A" w:rsidP="00D73674">
      <w:pPr>
        <w:spacing w:after="0" w:line="240" w:lineRule="auto"/>
      </w:pPr>
      <w:r>
        <w:continuationSeparator/>
      </w:r>
    </w:p>
  </w:endnote>
  <w:endnote w:type="continuationNotice" w:id="1">
    <w:p w14:paraId="3BF83444" w14:textId="77777777" w:rsidR="004F7AF1" w:rsidRDefault="004F7A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1C7C38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7C48BC2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EndPr/>
      <w:sdtContent>
        <w:r w:rsidR="0009355F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69C6F" w14:textId="77777777" w:rsidR="00F2736A" w:rsidRDefault="00F2736A" w:rsidP="00D73674">
      <w:pPr>
        <w:spacing w:after="0" w:line="240" w:lineRule="auto"/>
      </w:pPr>
      <w:r>
        <w:separator/>
      </w:r>
    </w:p>
  </w:footnote>
  <w:footnote w:type="continuationSeparator" w:id="0">
    <w:p w14:paraId="05A882AE" w14:textId="77777777" w:rsidR="00F2736A" w:rsidRDefault="00F2736A" w:rsidP="00D73674">
      <w:pPr>
        <w:spacing w:after="0" w:line="240" w:lineRule="auto"/>
      </w:pPr>
      <w:r>
        <w:continuationSeparator/>
      </w:r>
    </w:p>
  </w:footnote>
  <w:footnote w:type="continuationNotice" w:id="1">
    <w:p w14:paraId="47EF209C" w14:textId="77777777" w:rsidR="004F7AF1" w:rsidRDefault="004F7A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5D01"/>
    <w:rsid w:val="00052B9A"/>
    <w:rsid w:val="0009355F"/>
    <w:rsid w:val="000B05B9"/>
    <w:rsid w:val="000C3EF9"/>
    <w:rsid w:val="00123608"/>
    <w:rsid w:val="001455A1"/>
    <w:rsid w:val="0016192E"/>
    <w:rsid w:val="001641CF"/>
    <w:rsid w:val="001677A0"/>
    <w:rsid w:val="001B11B0"/>
    <w:rsid w:val="001B7A03"/>
    <w:rsid w:val="001C7C38"/>
    <w:rsid w:val="001E7B5C"/>
    <w:rsid w:val="001F7678"/>
    <w:rsid w:val="00207121"/>
    <w:rsid w:val="002343CE"/>
    <w:rsid w:val="0025199D"/>
    <w:rsid w:val="0025423B"/>
    <w:rsid w:val="00284169"/>
    <w:rsid w:val="00314908"/>
    <w:rsid w:val="00331DD1"/>
    <w:rsid w:val="00342590"/>
    <w:rsid w:val="003A35B9"/>
    <w:rsid w:val="003C4D0B"/>
    <w:rsid w:val="003E46BD"/>
    <w:rsid w:val="003F1D59"/>
    <w:rsid w:val="00422601"/>
    <w:rsid w:val="00447F1B"/>
    <w:rsid w:val="0048762B"/>
    <w:rsid w:val="004B73DA"/>
    <w:rsid w:val="004C1820"/>
    <w:rsid w:val="004D2950"/>
    <w:rsid w:val="004F7AF1"/>
    <w:rsid w:val="00525164"/>
    <w:rsid w:val="0054002B"/>
    <w:rsid w:val="00560475"/>
    <w:rsid w:val="00561A1A"/>
    <w:rsid w:val="006156A0"/>
    <w:rsid w:val="00616CEA"/>
    <w:rsid w:val="00664DDF"/>
    <w:rsid w:val="006755BD"/>
    <w:rsid w:val="00727A35"/>
    <w:rsid w:val="00763D80"/>
    <w:rsid w:val="00765C16"/>
    <w:rsid w:val="00792E28"/>
    <w:rsid w:val="007B03AE"/>
    <w:rsid w:val="007F2E28"/>
    <w:rsid w:val="00836DB6"/>
    <w:rsid w:val="00864099"/>
    <w:rsid w:val="00885B62"/>
    <w:rsid w:val="008A64CE"/>
    <w:rsid w:val="008E167B"/>
    <w:rsid w:val="00923119"/>
    <w:rsid w:val="00936700"/>
    <w:rsid w:val="0095427D"/>
    <w:rsid w:val="009853FF"/>
    <w:rsid w:val="009A1D6D"/>
    <w:rsid w:val="00A45B52"/>
    <w:rsid w:val="00A62351"/>
    <w:rsid w:val="00A91B87"/>
    <w:rsid w:val="00AA1961"/>
    <w:rsid w:val="00B169C8"/>
    <w:rsid w:val="00B25E6F"/>
    <w:rsid w:val="00B52B4C"/>
    <w:rsid w:val="00B714B5"/>
    <w:rsid w:val="00BB1D20"/>
    <w:rsid w:val="00BF515F"/>
    <w:rsid w:val="00BF520C"/>
    <w:rsid w:val="00C00034"/>
    <w:rsid w:val="00C46F68"/>
    <w:rsid w:val="00C56282"/>
    <w:rsid w:val="00C71D1F"/>
    <w:rsid w:val="00CAD1CC"/>
    <w:rsid w:val="00D016B3"/>
    <w:rsid w:val="00D6516F"/>
    <w:rsid w:val="00D73674"/>
    <w:rsid w:val="00D9652B"/>
    <w:rsid w:val="00DA6ADB"/>
    <w:rsid w:val="00DB504F"/>
    <w:rsid w:val="00DC5577"/>
    <w:rsid w:val="00E266F7"/>
    <w:rsid w:val="00E55ADA"/>
    <w:rsid w:val="00E70273"/>
    <w:rsid w:val="00E8658A"/>
    <w:rsid w:val="00EB780E"/>
    <w:rsid w:val="00EC1245"/>
    <w:rsid w:val="00EC1590"/>
    <w:rsid w:val="00EF3E5C"/>
    <w:rsid w:val="00F0588C"/>
    <w:rsid w:val="00F2736A"/>
    <w:rsid w:val="00F37A3D"/>
    <w:rsid w:val="00F72C23"/>
    <w:rsid w:val="00F7381B"/>
    <w:rsid w:val="00F80E3E"/>
    <w:rsid w:val="00F8591A"/>
    <w:rsid w:val="00F90EA1"/>
    <w:rsid w:val="00FB0AF6"/>
    <w:rsid w:val="00FB7A5E"/>
    <w:rsid w:val="02BA0CF4"/>
    <w:rsid w:val="080FD630"/>
    <w:rsid w:val="08187713"/>
    <w:rsid w:val="0B7BA3FA"/>
    <w:rsid w:val="0BCE3B02"/>
    <w:rsid w:val="0C8A20F6"/>
    <w:rsid w:val="0F04FF48"/>
    <w:rsid w:val="11D8669A"/>
    <w:rsid w:val="136650B0"/>
    <w:rsid w:val="15A1AF21"/>
    <w:rsid w:val="1800F8A3"/>
    <w:rsid w:val="1DDD1929"/>
    <w:rsid w:val="1ECB547C"/>
    <w:rsid w:val="2088F2D5"/>
    <w:rsid w:val="209BFE2B"/>
    <w:rsid w:val="218EB28C"/>
    <w:rsid w:val="232CA553"/>
    <w:rsid w:val="26E8AB4B"/>
    <w:rsid w:val="2840A4BE"/>
    <w:rsid w:val="28F90C5A"/>
    <w:rsid w:val="2C53A44F"/>
    <w:rsid w:val="2F6E4DDC"/>
    <w:rsid w:val="30DC398C"/>
    <w:rsid w:val="3617FE0C"/>
    <w:rsid w:val="3D4C7351"/>
    <w:rsid w:val="3D55C3F3"/>
    <w:rsid w:val="3FC24983"/>
    <w:rsid w:val="3FD6739A"/>
    <w:rsid w:val="433A1426"/>
    <w:rsid w:val="482D0720"/>
    <w:rsid w:val="4869ACA0"/>
    <w:rsid w:val="550F1866"/>
    <w:rsid w:val="557FA1FF"/>
    <w:rsid w:val="56011441"/>
    <w:rsid w:val="58185935"/>
    <w:rsid w:val="587F7A90"/>
    <w:rsid w:val="59140839"/>
    <w:rsid w:val="5EC05398"/>
    <w:rsid w:val="5F00A0AD"/>
    <w:rsid w:val="62692AFB"/>
    <w:rsid w:val="6519C817"/>
    <w:rsid w:val="659799EE"/>
    <w:rsid w:val="6BBAB3B7"/>
    <w:rsid w:val="6D53AAB2"/>
    <w:rsid w:val="7693D7AE"/>
    <w:rsid w:val="7AF90D64"/>
    <w:rsid w:val="7D3BDB36"/>
    <w:rsid w:val="7DB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3A35B9"/>
  </w:style>
  <w:style w:type="character" w:customStyle="1" w:styleId="eop">
    <w:name w:val="eop"/>
    <w:basedOn w:val="DefaultParagraphFont"/>
    <w:rsid w:val="003A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3E3EF52764930973318828B83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DA36-B691-44F9-B6C5-8A277955B0F4}"/>
      </w:docPartPr>
      <w:docPartBody>
        <w:p w:rsidR="00C032FC" w:rsidRDefault="00314908" w:rsidP="00314908">
          <w:pPr>
            <w:pStyle w:val="9713E3EF52764930973318828B83F31A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314908"/>
    <w:rsid w:val="008E167B"/>
    <w:rsid w:val="008E54C2"/>
    <w:rsid w:val="009853FF"/>
    <w:rsid w:val="00B04465"/>
    <w:rsid w:val="00C032FC"/>
    <w:rsid w:val="00D50908"/>
    <w:rsid w:val="00D94BBB"/>
    <w:rsid w:val="00D9652B"/>
    <w:rsid w:val="00EC1245"/>
    <w:rsid w:val="00F90E0C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908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9713E3EF52764930973318828B83F31A">
    <w:name w:val="9713E3EF52764930973318828B83F31A"/>
    <w:rsid w:val="0031490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54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3987451-ba2f-4578-8609-92643764afd6"/>
    <ds:schemaRef ds:uri="9aa04e4a-fc13-43a5-a8b6-8416d11377e7"/>
    <ds:schemaRef ds:uri="69dada7d-659e-47da-bbde-818d14d6c4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DA2886-93DD-4C38-96CC-8519A205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5432</Characters>
  <Application>Microsoft Office Word</Application>
  <DocSecurity>0</DocSecurity>
  <Lines>45</Lines>
  <Paragraphs>12</Paragraphs>
  <ScaleCrop>false</ScaleCrop>
  <Company>SOA Deptartment of Public Safety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Hernandez Arias, Yasser D (DPS)</cp:lastModifiedBy>
  <cp:revision>31</cp:revision>
  <dcterms:created xsi:type="dcterms:W3CDTF">2022-12-19T21:03:00Z</dcterms:created>
  <dcterms:modified xsi:type="dcterms:W3CDTF">2025-07-08T21:07:00Z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54</vt:lpwstr>
  </property>
  <property fmtid="{D5CDD505-2E9C-101B-9397-08002B2CF9AE}" pid="7" name="ba744800157f4e26b7bbea83f6b9b1de">
    <vt:lpwstr/>
  </property>
  <property fmtid="{D5CDD505-2E9C-101B-9397-08002B2CF9AE}" pid="8" name="_docset_NoMedatataSyncRequired">
    <vt:lpwstr>False</vt:lpwstr>
  </property>
  <property fmtid="{D5CDD505-2E9C-101B-9397-08002B2CF9AE}" pid="9" name="MediaServiceImageTags">
    <vt:lpwstr/>
  </property>
  <property fmtid="{D5CDD505-2E9C-101B-9397-08002B2CF9AE}" pid="10" name="Related_x0020_Service">
    <vt:lpwstr>3;#Labwide|69583dac-1cd6-4019-b7b5-5817674c14a2</vt:lpwstr>
  </property>
  <property fmtid="{D5CDD505-2E9C-101B-9397-08002B2CF9AE}" pid="11" name="Document_x0020_Category">
    <vt:lpwstr>8;#Statement of Qualification|440e310e-1bd4-4867-9aba-9a08d77f3b6d</vt:lpwstr>
  </property>
</Properties>
</file>