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91E0" w14:textId="77777777" w:rsidR="006D3E9D" w:rsidRDefault="006D3E9D" w:rsidP="006D3E9D">
      <w:pPr>
        <w:keepNext/>
        <w:tabs>
          <w:tab w:val="left" w:pos="0"/>
        </w:tabs>
        <w:suppressAutoHyphens/>
        <w:spacing w:after="240" w:line="235" w:lineRule="auto"/>
        <w:contextualSpacing w:val="0"/>
        <w:outlineLvl w:val="3"/>
        <w:rPr>
          <w:rStyle w:val="normaltextrun"/>
          <w:color w:val="002060"/>
          <w:sz w:val="22"/>
          <w:szCs w:val="22"/>
          <w:shd w:val="clear" w:color="auto" w:fill="FFFFFF"/>
        </w:rPr>
      </w:pPr>
    </w:p>
    <w:p w14:paraId="51423AC0" w14:textId="2EAF7668" w:rsidR="006D3E9D" w:rsidRPr="00622D4D" w:rsidRDefault="006D3E9D" w:rsidP="006D3E9D">
      <w:pPr>
        <w:keepNext/>
        <w:tabs>
          <w:tab w:val="left" w:pos="0"/>
        </w:tabs>
        <w:suppressAutoHyphens/>
        <w:spacing w:after="240" w:line="235" w:lineRule="auto"/>
        <w:contextualSpacing w:val="0"/>
        <w:outlineLvl w:val="3"/>
        <w:rPr>
          <w:rFonts w:ascii="Times New Roman" w:hAnsi="Times New Roman"/>
          <w:bCs/>
          <w:color w:val="002060"/>
          <w:spacing w:val="-3"/>
        </w:rPr>
      </w:pPr>
      <w:r w:rsidRPr="00622D4D">
        <w:rPr>
          <w:rStyle w:val="normaltextrun"/>
          <w:color w:val="002060"/>
          <w:sz w:val="22"/>
          <w:szCs w:val="22"/>
          <w:shd w:val="clear" w:color="auto" w:fill="FFFFFF"/>
        </w:rPr>
        <w:t>The text in this document is provided for assisting in the preparation of NOEs for court purposes.  These templates provide general information that may be covered in testimony by a lab analyst in the listed discipline. For case</w:t>
      </w:r>
      <w:r w:rsidR="00D56CC8">
        <w:rPr>
          <w:rStyle w:val="normaltextrun"/>
          <w:color w:val="002060"/>
          <w:sz w:val="22"/>
          <w:szCs w:val="22"/>
          <w:shd w:val="clear" w:color="auto" w:fill="FFFFFF"/>
        </w:rPr>
        <w:t>-</w:t>
      </w:r>
      <w:r w:rsidRPr="00622D4D">
        <w:rPr>
          <w:rStyle w:val="normaltextrun"/>
          <w:color w:val="002060"/>
          <w:sz w:val="22"/>
          <w:szCs w:val="22"/>
          <w:shd w:val="clear" w:color="auto" w:fill="FFFFFF"/>
        </w:rPr>
        <w:t>specific information</w:t>
      </w:r>
      <w:r w:rsidR="004A02C9">
        <w:rPr>
          <w:rStyle w:val="normaltextrun"/>
          <w:color w:val="002060"/>
          <w:sz w:val="22"/>
          <w:szCs w:val="22"/>
          <w:shd w:val="clear" w:color="auto" w:fill="FFFFFF"/>
        </w:rPr>
        <w:t>,</w:t>
      </w:r>
      <w:r w:rsidRPr="00622D4D">
        <w:rPr>
          <w:rStyle w:val="normaltextrun"/>
          <w:color w:val="002060"/>
          <w:sz w:val="22"/>
          <w:szCs w:val="22"/>
          <w:shd w:val="clear" w:color="auto" w:fill="FFFFFF"/>
        </w:rPr>
        <w:t xml:space="preserve"> attorneys should contact the analyst to discuss their expected testimony</w:t>
      </w:r>
      <w:r w:rsidR="004A02C9">
        <w:rPr>
          <w:rStyle w:val="normaltextrun"/>
          <w:color w:val="002060"/>
          <w:sz w:val="22"/>
          <w:szCs w:val="22"/>
          <w:shd w:val="clear" w:color="auto" w:fill="FFFFFF"/>
        </w:rPr>
        <w:t xml:space="preserve"> for inclusion in this notice.</w:t>
      </w:r>
    </w:p>
    <w:p w14:paraId="4D7A1552" w14:textId="77777777" w:rsidR="006D3E9D" w:rsidRDefault="006D3E9D" w:rsidP="004509C4">
      <w:pPr>
        <w:spacing w:after="240" w:line="360" w:lineRule="auto"/>
        <w:ind w:firstLine="1440"/>
        <w:contextualSpacing w:val="0"/>
        <w:jc w:val="both"/>
        <w:rPr>
          <w:rFonts w:ascii="Times New Roman" w:hAnsi="Times New Roman"/>
          <w:sz w:val="26"/>
          <w:szCs w:val="20"/>
        </w:rPr>
      </w:pPr>
    </w:p>
    <w:p w14:paraId="1DE9F221" w14:textId="38791F75" w:rsidR="004E2221" w:rsidRPr="00D56CC8" w:rsidRDefault="004509C4" w:rsidP="00D56CC8">
      <w:pPr>
        <w:spacing w:after="240" w:line="360" w:lineRule="auto"/>
        <w:ind w:firstLine="1440"/>
        <w:contextualSpacing w:val="0"/>
        <w:jc w:val="both"/>
        <w:rPr>
          <w:rFonts w:ascii="Times New Roman" w:hAnsi="Times New Roman"/>
          <w:sz w:val="26"/>
          <w:szCs w:val="26"/>
        </w:rPr>
      </w:pPr>
      <w:r>
        <w:rPr>
          <w:rFonts w:ascii="Times New Roman" w:hAnsi="Times New Roman"/>
          <w:sz w:val="26"/>
          <w:szCs w:val="20"/>
        </w:rPr>
        <w:t xml:space="preserve">The State of Alaska, by and through the undersigned attorney, hereby provides </w:t>
      </w:r>
      <w:r w:rsidRPr="00600A6A">
        <w:rPr>
          <w:rFonts w:ascii="Times New Roman" w:hAnsi="Times New Roman"/>
          <w:sz w:val="26"/>
          <w:szCs w:val="20"/>
        </w:rPr>
        <w:t xml:space="preserve">notice </w:t>
      </w:r>
      <w:r>
        <w:rPr>
          <w:rFonts w:ascii="Times New Roman" w:hAnsi="Times New Roman"/>
          <w:sz w:val="26"/>
          <w:szCs w:val="20"/>
        </w:rPr>
        <w:t xml:space="preserve">in the above-captioned case that the State intends to call [ANALYST NAME], Alaska Scientific Crime Detection </w:t>
      </w:r>
      <w:r w:rsidRPr="0036710D">
        <w:rPr>
          <w:rFonts w:ascii="Times New Roman" w:hAnsi="Times New Roman"/>
          <w:sz w:val="26"/>
          <w:szCs w:val="26"/>
        </w:rPr>
        <w:t>Laboratory</w:t>
      </w:r>
      <w:r w:rsidR="00D56CC8">
        <w:rPr>
          <w:rFonts w:ascii="Times New Roman" w:hAnsi="Times New Roman"/>
          <w:sz w:val="26"/>
          <w:szCs w:val="26"/>
        </w:rPr>
        <w:t xml:space="preserve"> (ASCDL)</w:t>
      </w:r>
      <w:r w:rsidRPr="0036710D">
        <w:rPr>
          <w:rFonts w:ascii="Times New Roman" w:hAnsi="Times New Roman"/>
          <w:sz w:val="26"/>
          <w:szCs w:val="26"/>
        </w:rPr>
        <w:t xml:space="preserve">, </w:t>
      </w:r>
      <w:r>
        <w:rPr>
          <w:rFonts w:ascii="Times New Roman" w:hAnsi="Times New Roman"/>
          <w:sz w:val="26"/>
          <w:szCs w:val="26"/>
        </w:rPr>
        <w:t>4805 Dr. Martin Luther King Jr. Ave.</w:t>
      </w:r>
      <w:r w:rsidRPr="0036710D">
        <w:rPr>
          <w:rFonts w:ascii="Times New Roman" w:hAnsi="Times New Roman"/>
          <w:sz w:val="26"/>
          <w:szCs w:val="26"/>
        </w:rPr>
        <w:t xml:space="preserve">, </w:t>
      </w:r>
      <w:r w:rsidR="00D56CC8">
        <w:rPr>
          <w:rFonts w:ascii="Times New Roman" w:hAnsi="Times New Roman"/>
          <w:sz w:val="26"/>
          <w:szCs w:val="26"/>
        </w:rPr>
        <w:t xml:space="preserve">Anchorage, AK, </w:t>
      </w:r>
      <w:r w:rsidR="004A02C9">
        <w:rPr>
          <w:rFonts w:ascii="Times New Roman" w:hAnsi="Times New Roman"/>
          <w:sz w:val="26"/>
          <w:szCs w:val="26"/>
        </w:rPr>
        <w:t xml:space="preserve">99507, </w:t>
      </w:r>
      <w:r w:rsidRPr="0036710D">
        <w:rPr>
          <w:rFonts w:ascii="Times New Roman" w:hAnsi="Times New Roman"/>
          <w:sz w:val="26"/>
          <w:szCs w:val="26"/>
        </w:rPr>
        <w:t xml:space="preserve">(907) 269-5740, as an expert witness.  </w:t>
      </w:r>
      <w:r>
        <w:rPr>
          <w:rFonts w:ascii="Times New Roman" w:hAnsi="Times New Roman"/>
          <w:sz w:val="26"/>
          <w:szCs w:val="26"/>
        </w:rPr>
        <w:t xml:space="preserve">Any reports authored by this expert have been or will be provided to the defense pursuant to Criminal Rule 16.  </w:t>
      </w:r>
      <w:r w:rsidRPr="0036710D">
        <w:rPr>
          <w:rFonts w:ascii="Times New Roman" w:hAnsi="Times New Roman"/>
          <w:sz w:val="26"/>
          <w:szCs w:val="26"/>
        </w:rPr>
        <w:t>C</w:t>
      </w:r>
      <w:r>
        <w:rPr>
          <w:rFonts w:ascii="Times New Roman" w:hAnsi="Times New Roman"/>
          <w:sz w:val="26"/>
          <w:szCs w:val="26"/>
        </w:rPr>
        <w:t>urricul</w:t>
      </w:r>
      <w:r w:rsidR="00D56CC8">
        <w:rPr>
          <w:rFonts w:ascii="Times New Roman" w:hAnsi="Times New Roman"/>
          <w:sz w:val="26"/>
          <w:szCs w:val="26"/>
        </w:rPr>
        <w:t>a</w:t>
      </w:r>
      <w:r>
        <w:rPr>
          <w:rFonts w:ascii="Times New Roman" w:hAnsi="Times New Roman"/>
          <w:sz w:val="26"/>
          <w:szCs w:val="26"/>
        </w:rPr>
        <w:t xml:space="preserve"> vitae</w:t>
      </w:r>
      <w:r w:rsidRPr="0036710D">
        <w:rPr>
          <w:rFonts w:ascii="Times New Roman" w:hAnsi="Times New Roman"/>
          <w:sz w:val="26"/>
          <w:szCs w:val="26"/>
        </w:rPr>
        <w:t xml:space="preserve"> for </w:t>
      </w:r>
      <w:r w:rsidR="00D56CC8">
        <w:rPr>
          <w:rFonts w:ascii="Times New Roman" w:hAnsi="Times New Roman"/>
          <w:sz w:val="26"/>
          <w:szCs w:val="26"/>
        </w:rPr>
        <w:t>ASCDL</w:t>
      </w:r>
      <w:r w:rsidRPr="0036710D">
        <w:rPr>
          <w:rFonts w:ascii="Times New Roman" w:hAnsi="Times New Roman"/>
          <w:sz w:val="26"/>
          <w:szCs w:val="26"/>
        </w:rPr>
        <w:t xml:space="preserve"> analysts are available </w:t>
      </w:r>
      <w:r w:rsidR="00D56CC8">
        <w:rPr>
          <w:rFonts w:ascii="Times New Roman" w:hAnsi="Times New Roman"/>
          <w:sz w:val="26"/>
          <w:szCs w:val="26"/>
        </w:rPr>
        <w:t>on the lab’s website:</w:t>
      </w:r>
      <w:r w:rsidR="004E2221">
        <w:rPr>
          <w:rFonts w:ascii="Times New Roman" w:hAnsi="Times New Roman"/>
          <w:sz w:val="26"/>
          <w:szCs w:val="26"/>
        </w:rPr>
        <w:t xml:space="preserve"> </w:t>
      </w:r>
      <w:hyperlink r:id="rId11" w:history="1">
        <w:r w:rsidR="00D56CC8" w:rsidRPr="001C18F3">
          <w:rPr>
            <w:rStyle w:val="Hyperlink"/>
            <w:rFonts w:ascii="Times New Roman" w:hAnsi="Times New Roman"/>
            <w:sz w:val="26"/>
            <w:szCs w:val="26"/>
          </w:rPr>
          <w:t>https://dps.alaska.gov/Statewide/CrimeLab/Quality-Assurance/SOQ</w:t>
        </w:r>
      </w:hyperlink>
    </w:p>
    <w:p w14:paraId="265C0BBA" w14:textId="77777777" w:rsidR="004509C4" w:rsidRDefault="004509C4" w:rsidP="004509C4">
      <w:pPr>
        <w:spacing w:after="240" w:line="360" w:lineRule="auto"/>
        <w:ind w:left="720" w:firstLine="720"/>
        <w:contextualSpacing w:val="0"/>
        <w:jc w:val="both"/>
        <w:rPr>
          <w:rFonts w:ascii="Times New Roman" w:hAnsi="Times New Roman"/>
          <w:sz w:val="26"/>
          <w:szCs w:val="20"/>
        </w:rPr>
      </w:pPr>
      <w:r>
        <w:rPr>
          <w:rFonts w:ascii="Times New Roman" w:hAnsi="Times New Roman"/>
          <w:sz w:val="26"/>
          <w:szCs w:val="20"/>
        </w:rPr>
        <w:t>The substance of [ANALYST NAME]’s expected testimony in this case is as follows:</w:t>
      </w:r>
    </w:p>
    <w:p w14:paraId="0231D819" w14:textId="4B356190" w:rsidR="009114CC" w:rsidRDefault="009114CC" w:rsidP="004509C4">
      <w:pPr>
        <w:spacing w:after="240" w:line="360" w:lineRule="auto"/>
        <w:ind w:left="720" w:firstLine="720"/>
        <w:contextualSpacing w:val="0"/>
        <w:jc w:val="both"/>
        <w:rPr>
          <w:rFonts w:ascii="Times New Roman" w:hAnsi="Times New Roman"/>
          <w:sz w:val="26"/>
          <w:szCs w:val="20"/>
        </w:rPr>
      </w:pPr>
      <w:r>
        <w:rPr>
          <w:rFonts w:ascii="Times New Roman" w:hAnsi="Times New Roman"/>
          <w:sz w:val="26"/>
          <w:szCs w:val="20"/>
        </w:rPr>
        <w:t>Analyst will</w:t>
      </w:r>
    </w:p>
    <w:p w14:paraId="343AA72D" w14:textId="69BF4AE9" w:rsidR="004509C4" w:rsidRDefault="004509C4" w:rsidP="004509C4">
      <w:pPr>
        <w:numPr>
          <w:ilvl w:val="0"/>
          <w:numId w:val="1"/>
        </w:numPr>
        <w:spacing w:after="240" w:line="240" w:lineRule="auto"/>
        <w:contextualSpacing w:val="0"/>
        <w:jc w:val="both"/>
        <w:rPr>
          <w:rFonts w:ascii="Times New Roman" w:hAnsi="Times New Roman"/>
          <w:sz w:val="26"/>
          <w:szCs w:val="20"/>
        </w:rPr>
      </w:pPr>
      <w:r>
        <w:rPr>
          <w:rFonts w:ascii="Times New Roman" w:hAnsi="Times New Roman"/>
          <w:sz w:val="26"/>
          <w:szCs w:val="20"/>
        </w:rPr>
        <w:t xml:space="preserve">Describe their </w:t>
      </w:r>
      <w:r w:rsidRPr="000520CF">
        <w:rPr>
          <w:rFonts w:ascii="Times New Roman" w:hAnsi="Times New Roman"/>
          <w:sz w:val="26"/>
          <w:szCs w:val="20"/>
        </w:rPr>
        <w:t xml:space="preserve">education, background, training, qualifications, continuing </w:t>
      </w:r>
      <w:r w:rsidRPr="006D3E9D">
        <w:rPr>
          <w:rFonts w:ascii="Times New Roman" w:hAnsi="Times New Roman"/>
          <w:sz w:val="26"/>
          <w:szCs w:val="20"/>
        </w:rPr>
        <w:t xml:space="preserve">education, and/or professional organization membership as it </w:t>
      </w:r>
      <w:r w:rsidR="005E7514">
        <w:rPr>
          <w:rFonts w:ascii="Times New Roman" w:hAnsi="Times New Roman"/>
          <w:sz w:val="26"/>
          <w:szCs w:val="20"/>
        </w:rPr>
        <w:t>relat</w:t>
      </w:r>
      <w:r w:rsidR="00656C15">
        <w:rPr>
          <w:rFonts w:ascii="Times New Roman" w:hAnsi="Times New Roman"/>
          <w:sz w:val="26"/>
          <w:szCs w:val="20"/>
        </w:rPr>
        <w:t xml:space="preserve">es </w:t>
      </w:r>
      <w:r w:rsidR="005E7514">
        <w:rPr>
          <w:rFonts w:ascii="Times New Roman" w:hAnsi="Times New Roman"/>
          <w:sz w:val="26"/>
          <w:szCs w:val="20"/>
        </w:rPr>
        <w:t xml:space="preserve">to </w:t>
      </w:r>
      <w:r w:rsidR="005E7514" w:rsidRPr="005E7514">
        <w:rPr>
          <w:rFonts w:ascii="Times New Roman" w:hAnsi="Times New Roman"/>
          <w:sz w:val="26"/>
          <w:szCs w:val="20"/>
        </w:rPr>
        <w:t xml:space="preserve">the documentation, collection, processing, and preservation </w:t>
      </w:r>
      <w:r w:rsidR="00656C15">
        <w:rPr>
          <w:rFonts w:ascii="Times New Roman" w:hAnsi="Times New Roman"/>
          <w:sz w:val="26"/>
          <w:szCs w:val="20"/>
        </w:rPr>
        <w:t xml:space="preserve">of evidence and digital photography </w:t>
      </w:r>
      <w:r w:rsidR="005E7514" w:rsidRPr="005E7514">
        <w:rPr>
          <w:rFonts w:ascii="Times New Roman" w:hAnsi="Times New Roman"/>
          <w:sz w:val="26"/>
          <w:szCs w:val="20"/>
        </w:rPr>
        <w:t>at crime scenes.</w:t>
      </w:r>
      <w:r w:rsidR="004E2221">
        <w:rPr>
          <w:rFonts w:ascii="Times New Roman" w:hAnsi="Times New Roman"/>
          <w:sz w:val="26"/>
          <w:szCs w:val="20"/>
        </w:rPr>
        <w:t xml:space="preserve"> </w:t>
      </w:r>
    </w:p>
    <w:p w14:paraId="3049BA6F" w14:textId="77777777" w:rsidR="00443C7F" w:rsidRPr="006D3E9D" w:rsidRDefault="00443C7F" w:rsidP="00443C7F">
      <w:pPr>
        <w:pStyle w:val="ListParagraph"/>
        <w:numPr>
          <w:ilvl w:val="0"/>
          <w:numId w:val="1"/>
        </w:numPr>
        <w:spacing w:after="240" w:line="240" w:lineRule="auto"/>
        <w:contextualSpacing w:val="0"/>
        <w:jc w:val="both"/>
        <w:rPr>
          <w:rFonts w:ascii="Times New Roman" w:hAnsi="Times New Roman"/>
          <w:strike/>
          <w:sz w:val="26"/>
          <w:szCs w:val="20"/>
        </w:rPr>
      </w:pPr>
      <w:r>
        <w:rPr>
          <w:rFonts w:ascii="Times New Roman" w:hAnsi="Times New Roman"/>
          <w:sz w:val="26"/>
          <w:szCs w:val="20"/>
        </w:rPr>
        <w:t xml:space="preserve">Discuss the role of Crime laboratory personnel in providing </w:t>
      </w:r>
      <w:r w:rsidRPr="005E7514">
        <w:rPr>
          <w:rFonts w:ascii="Times New Roman" w:hAnsi="Times New Roman"/>
          <w:sz w:val="26"/>
          <w:szCs w:val="20"/>
        </w:rPr>
        <w:t xml:space="preserve">technical support to crime scene investigators and other law enforcement personnel by applying </w:t>
      </w:r>
      <w:bookmarkStart w:id="0" w:name="_Hlk164173619"/>
      <w:r w:rsidRPr="005E7514">
        <w:rPr>
          <w:rFonts w:ascii="Times New Roman" w:hAnsi="Times New Roman"/>
          <w:sz w:val="26"/>
          <w:szCs w:val="20"/>
        </w:rPr>
        <w:t xml:space="preserve">techniques and procedures to the documentation, collection, processing, and preservation of evidence at crime scenes. </w:t>
      </w:r>
      <w:bookmarkEnd w:id="0"/>
    </w:p>
    <w:p w14:paraId="492C4390" w14:textId="060E21E9" w:rsidR="004509C4" w:rsidRDefault="004509C4" w:rsidP="004509C4">
      <w:pPr>
        <w:numPr>
          <w:ilvl w:val="0"/>
          <w:numId w:val="1"/>
        </w:numPr>
        <w:spacing w:after="240" w:line="240" w:lineRule="auto"/>
        <w:contextualSpacing w:val="0"/>
        <w:jc w:val="both"/>
        <w:rPr>
          <w:rFonts w:ascii="Times New Roman" w:hAnsi="Times New Roman"/>
          <w:sz w:val="26"/>
          <w:szCs w:val="20"/>
        </w:rPr>
      </w:pPr>
      <w:r w:rsidRPr="000520CF">
        <w:rPr>
          <w:rFonts w:ascii="Times New Roman" w:hAnsi="Times New Roman"/>
          <w:sz w:val="26"/>
          <w:szCs w:val="20"/>
        </w:rPr>
        <w:t xml:space="preserve">Discuss evidence handling practices and procedures including how evidence is </w:t>
      </w:r>
      <w:r w:rsidR="00443C7F">
        <w:rPr>
          <w:rFonts w:ascii="Times New Roman" w:hAnsi="Times New Roman"/>
          <w:sz w:val="26"/>
          <w:szCs w:val="20"/>
        </w:rPr>
        <w:t>recovered, preserved and/ or documented at a crime scene and the describe the chain</w:t>
      </w:r>
      <w:r w:rsidRPr="000520CF">
        <w:rPr>
          <w:rFonts w:ascii="Times New Roman" w:hAnsi="Times New Roman"/>
          <w:sz w:val="26"/>
          <w:szCs w:val="20"/>
        </w:rPr>
        <w:t xml:space="preserve"> of custody</w:t>
      </w:r>
      <w:r w:rsidR="00443C7F">
        <w:rPr>
          <w:rFonts w:ascii="Times New Roman" w:hAnsi="Times New Roman"/>
          <w:sz w:val="26"/>
          <w:szCs w:val="20"/>
        </w:rPr>
        <w:t xml:space="preserve"> of any physical items, biological samples or digital photographs collected. </w:t>
      </w:r>
    </w:p>
    <w:p w14:paraId="09959C8E" w14:textId="5FFB1B5F" w:rsidR="004509C4" w:rsidRDefault="004509C4" w:rsidP="004509C4">
      <w:pPr>
        <w:numPr>
          <w:ilvl w:val="0"/>
          <w:numId w:val="1"/>
        </w:numPr>
        <w:spacing w:after="240" w:line="240" w:lineRule="auto"/>
        <w:contextualSpacing w:val="0"/>
        <w:jc w:val="both"/>
        <w:rPr>
          <w:rFonts w:ascii="Times New Roman" w:hAnsi="Times New Roman"/>
          <w:sz w:val="26"/>
          <w:szCs w:val="20"/>
        </w:rPr>
      </w:pPr>
      <w:r w:rsidRPr="000520CF">
        <w:rPr>
          <w:rFonts w:ascii="Times New Roman" w:hAnsi="Times New Roman"/>
          <w:sz w:val="26"/>
          <w:szCs w:val="20"/>
        </w:rPr>
        <w:lastRenderedPageBreak/>
        <w:t xml:space="preserve">Describe each </w:t>
      </w:r>
      <w:r w:rsidR="00443C7F">
        <w:rPr>
          <w:rFonts w:ascii="Times New Roman" w:hAnsi="Times New Roman"/>
          <w:sz w:val="26"/>
          <w:szCs w:val="20"/>
        </w:rPr>
        <w:t xml:space="preserve">field </w:t>
      </w:r>
      <w:r w:rsidRPr="000520CF">
        <w:rPr>
          <w:rFonts w:ascii="Times New Roman" w:hAnsi="Times New Roman"/>
          <w:sz w:val="26"/>
          <w:szCs w:val="20"/>
        </w:rPr>
        <w:t>test method used, scientific principles related to that test method, quality control procedures in place, and any limitations</w:t>
      </w:r>
      <w:r w:rsidR="00443C7F">
        <w:rPr>
          <w:rFonts w:ascii="Times New Roman" w:hAnsi="Times New Roman"/>
          <w:sz w:val="26"/>
          <w:szCs w:val="20"/>
        </w:rPr>
        <w:t xml:space="preserve"> of the testing method.</w:t>
      </w:r>
    </w:p>
    <w:p w14:paraId="71120299" w14:textId="6B454236" w:rsidR="004509C4" w:rsidRDefault="004509C4" w:rsidP="004509C4">
      <w:pPr>
        <w:numPr>
          <w:ilvl w:val="0"/>
          <w:numId w:val="1"/>
        </w:numPr>
        <w:spacing w:after="240" w:line="240" w:lineRule="auto"/>
        <w:contextualSpacing w:val="0"/>
        <w:jc w:val="both"/>
        <w:rPr>
          <w:rFonts w:ascii="Times New Roman" w:hAnsi="Times New Roman"/>
          <w:sz w:val="26"/>
          <w:szCs w:val="20"/>
        </w:rPr>
      </w:pPr>
      <w:r w:rsidRPr="000520CF">
        <w:rPr>
          <w:rFonts w:ascii="Times New Roman" w:hAnsi="Times New Roman"/>
          <w:sz w:val="26"/>
          <w:szCs w:val="20"/>
        </w:rPr>
        <w:t xml:space="preserve">Describe the quality assurance measures in place to ensure the integrity and </w:t>
      </w:r>
      <w:r w:rsidR="00443C7F">
        <w:rPr>
          <w:rFonts w:ascii="Times New Roman" w:hAnsi="Times New Roman"/>
          <w:sz w:val="26"/>
          <w:szCs w:val="20"/>
        </w:rPr>
        <w:t>preservation of all evidence collected for possible later testing at the Crime laboratory or other testing facility.</w:t>
      </w:r>
    </w:p>
    <w:p w14:paraId="663F7C2D" w14:textId="1C5278C4" w:rsidR="004A02C9" w:rsidRDefault="004509C4" w:rsidP="004A02C9">
      <w:pPr>
        <w:numPr>
          <w:ilvl w:val="0"/>
          <w:numId w:val="1"/>
        </w:numPr>
        <w:spacing w:after="240" w:line="240" w:lineRule="auto"/>
        <w:contextualSpacing w:val="0"/>
        <w:jc w:val="both"/>
        <w:rPr>
          <w:rFonts w:ascii="Times New Roman" w:hAnsi="Times New Roman"/>
          <w:sz w:val="26"/>
          <w:szCs w:val="20"/>
        </w:rPr>
      </w:pPr>
      <w:r w:rsidRPr="000520CF">
        <w:rPr>
          <w:rFonts w:ascii="Times New Roman" w:hAnsi="Times New Roman"/>
          <w:sz w:val="26"/>
          <w:szCs w:val="20"/>
        </w:rPr>
        <w:t xml:space="preserve">Comment on any other relevant matter on which the </w:t>
      </w:r>
      <w:r w:rsidR="00FD6B66">
        <w:rPr>
          <w:rFonts w:ascii="Times New Roman" w:hAnsi="Times New Roman"/>
          <w:sz w:val="26"/>
          <w:szCs w:val="20"/>
        </w:rPr>
        <w:t>analyst</w:t>
      </w:r>
      <w:r w:rsidRPr="000520CF">
        <w:rPr>
          <w:rFonts w:ascii="Times New Roman" w:hAnsi="Times New Roman"/>
          <w:sz w:val="26"/>
          <w:szCs w:val="20"/>
        </w:rPr>
        <w:t xml:space="preserve"> is qualified to render an opinion.</w:t>
      </w:r>
      <w:r w:rsidRPr="00A64E2A">
        <w:rPr>
          <w:rFonts w:ascii="Times New Roman" w:hAnsi="Times New Roman"/>
          <w:sz w:val="26"/>
          <w:szCs w:val="20"/>
        </w:rPr>
        <w:t xml:space="preserve"> </w:t>
      </w:r>
    </w:p>
    <w:p w14:paraId="5FFDA0AC" w14:textId="26A3A4F6" w:rsidR="004A02C9" w:rsidRPr="00282452" w:rsidRDefault="004A02C9" w:rsidP="004A02C9">
      <w:pPr>
        <w:numPr>
          <w:ilvl w:val="0"/>
          <w:numId w:val="1"/>
        </w:numPr>
        <w:spacing w:after="240" w:line="240" w:lineRule="auto"/>
        <w:contextualSpacing w:val="0"/>
        <w:jc w:val="both"/>
        <w:rPr>
          <w:rFonts w:ascii="Times New Roman" w:hAnsi="Times New Roman"/>
          <w:i/>
          <w:iCs/>
          <w:sz w:val="26"/>
          <w:szCs w:val="20"/>
        </w:rPr>
      </w:pPr>
      <w:r w:rsidRPr="00282452">
        <w:rPr>
          <w:rFonts w:ascii="Times New Roman" w:hAnsi="Times New Roman"/>
          <w:i/>
          <w:iCs/>
          <w:sz w:val="26"/>
          <w:szCs w:val="20"/>
        </w:rPr>
        <w:t>[Case-specific conclusions, and the basis of those conclusions, can be added here, after consultation with the assigned analyst</w:t>
      </w:r>
      <w:r w:rsidR="00443C7F" w:rsidRPr="00282452">
        <w:rPr>
          <w:rFonts w:ascii="Times New Roman" w:hAnsi="Times New Roman"/>
          <w:i/>
          <w:iCs/>
          <w:sz w:val="26"/>
          <w:szCs w:val="20"/>
        </w:rPr>
        <w:t>]</w:t>
      </w:r>
    </w:p>
    <w:p w14:paraId="5A82FCA7" w14:textId="77777777" w:rsidR="00EA5FD5" w:rsidRDefault="00EA5FD5"/>
    <w:sectPr w:rsidR="00EA5FD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8974A" w14:textId="77777777" w:rsidR="006D3E9D" w:rsidRDefault="006D3E9D" w:rsidP="006D3E9D">
      <w:pPr>
        <w:spacing w:line="240" w:lineRule="auto"/>
      </w:pPr>
      <w:r>
        <w:separator/>
      </w:r>
    </w:p>
  </w:endnote>
  <w:endnote w:type="continuationSeparator" w:id="0">
    <w:p w14:paraId="511A2ABA" w14:textId="77777777" w:rsidR="006D3E9D" w:rsidRDefault="006D3E9D" w:rsidP="006D3E9D">
      <w:pPr>
        <w:spacing w:line="240" w:lineRule="auto"/>
      </w:pPr>
      <w:r>
        <w:continuationSeparator/>
      </w:r>
    </w:p>
  </w:endnote>
  <w:endnote w:type="continuationNotice" w:id="1">
    <w:p w14:paraId="68FE913A" w14:textId="77777777" w:rsidR="00BB6290" w:rsidRDefault="00BB629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9F041" w14:textId="77777777" w:rsidR="004C54D7" w:rsidRPr="004C54D7" w:rsidRDefault="004C54D7" w:rsidP="004C54D7">
    <w:pPr>
      <w:pStyle w:val="Footer"/>
    </w:pPr>
    <w:sdt>
      <w:sdtPr>
        <w:id w:val="-1728530831"/>
        <w:docPartObj>
          <w:docPartGallery w:val="Page Numbers (Top of Page)"/>
          <w:docPartUnique/>
        </w:docPartObj>
      </w:sdtPr>
      <w:sdtContent>
        <w:r w:rsidRPr="004C54D7">
          <w:t xml:space="preserve">Page </w:t>
        </w:r>
        <w:r w:rsidRPr="004C54D7">
          <w:rPr>
            <w:bCs/>
          </w:rPr>
          <w:fldChar w:fldCharType="begin"/>
        </w:r>
        <w:r w:rsidRPr="004C54D7">
          <w:rPr>
            <w:bCs/>
          </w:rPr>
          <w:instrText xml:space="preserve"> PAGE </w:instrText>
        </w:r>
        <w:r w:rsidRPr="004C54D7">
          <w:rPr>
            <w:bCs/>
          </w:rPr>
          <w:fldChar w:fldCharType="separate"/>
        </w:r>
        <w:r w:rsidRPr="004C54D7">
          <w:rPr>
            <w:bCs/>
          </w:rPr>
          <w:t>1</w:t>
        </w:r>
        <w:r w:rsidRPr="004C54D7">
          <w:fldChar w:fldCharType="end"/>
        </w:r>
        <w:r w:rsidRPr="004C54D7">
          <w:t xml:space="preserve"> of </w:t>
        </w:r>
        <w:r w:rsidRPr="004C54D7">
          <w:rPr>
            <w:bCs/>
          </w:rPr>
          <w:fldChar w:fldCharType="begin"/>
        </w:r>
        <w:r w:rsidRPr="004C54D7">
          <w:rPr>
            <w:bCs/>
          </w:rPr>
          <w:instrText xml:space="preserve"> NUMPAGES  </w:instrText>
        </w:r>
        <w:r w:rsidRPr="004C54D7">
          <w:rPr>
            <w:bCs/>
          </w:rPr>
          <w:fldChar w:fldCharType="separate"/>
        </w:r>
        <w:r w:rsidRPr="004C54D7">
          <w:rPr>
            <w:bCs/>
          </w:rPr>
          <w:t>2</w:t>
        </w:r>
        <w:r w:rsidRPr="004C54D7">
          <w:fldChar w:fldCharType="end"/>
        </w:r>
      </w:sdtContent>
    </w:sdt>
  </w:p>
  <w:p w14:paraId="7F6AD270" w14:textId="21F0C53D" w:rsidR="004C54D7" w:rsidRDefault="004C54D7">
    <w:pPr>
      <w:pStyle w:val="Footer"/>
    </w:pPr>
    <w:r w:rsidRPr="004C54D7">
      <w:t>All printed copies are uncontrolled.</w:t>
    </w:r>
    <w:r w:rsidRPr="004C54D7">
      <w:tab/>
    </w:r>
    <w:r w:rsidRPr="004C54D7">
      <w:tab/>
      <w:t>Approved by: Physical Supervisor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BB976" w14:textId="77777777" w:rsidR="006D3E9D" w:rsidRDefault="006D3E9D" w:rsidP="006D3E9D">
      <w:pPr>
        <w:spacing w:line="240" w:lineRule="auto"/>
      </w:pPr>
      <w:r>
        <w:separator/>
      </w:r>
    </w:p>
  </w:footnote>
  <w:footnote w:type="continuationSeparator" w:id="0">
    <w:p w14:paraId="4AB6EF60" w14:textId="77777777" w:rsidR="006D3E9D" w:rsidRDefault="006D3E9D" w:rsidP="006D3E9D">
      <w:pPr>
        <w:spacing w:line="240" w:lineRule="auto"/>
      </w:pPr>
      <w:r>
        <w:continuationSeparator/>
      </w:r>
    </w:p>
  </w:footnote>
  <w:footnote w:type="continuationNotice" w:id="1">
    <w:p w14:paraId="4F3A1A46" w14:textId="77777777" w:rsidR="00BB6290" w:rsidRDefault="00BB629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4EE89" w14:textId="1E16231E" w:rsidR="006D3E9D" w:rsidRPr="001C7B96" w:rsidRDefault="006D3E9D" w:rsidP="006D3E9D">
    <w:pPr>
      <w:tabs>
        <w:tab w:val="center" w:pos="4680"/>
        <w:tab w:val="right" w:pos="9360"/>
      </w:tabs>
      <w:spacing w:line="240" w:lineRule="auto"/>
      <w:jc w:val="center"/>
      <w:rPr>
        <w:rFonts w:ascii="Calibri" w:eastAsia="Verdana" w:hAnsi="Calibri" w:cs="Calibri"/>
      </w:rPr>
    </w:pPr>
    <w:r w:rsidRPr="001C7B96">
      <w:rPr>
        <w:rFonts w:ascii="Calibri" w:eastAsia="Verdana" w:hAnsi="Calibri" w:cs="Calibri"/>
      </w:rPr>
      <w:t>Alaska Scientific Crime Detection Laboratory</w:t>
    </w:r>
  </w:p>
  <w:p w14:paraId="6C3ABC68" w14:textId="5F440CAB" w:rsidR="006D3E9D" w:rsidRPr="00BE2A0D" w:rsidRDefault="00120AE2" w:rsidP="006D3E9D">
    <w:pPr>
      <w:tabs>
        <w:tab w:val="center" w:pos="4680"/>
        <w:tab w:val="right" w:pos="9360"/>
      </w:tabs>
      <w:spacing w:line="240" w:lineRule="auto"/>
      <w:jc w:val="center"/>
      <w:rPr>
        <w:rFonts w:ascii="Calibri" w:eastAsia="Verdana" w:hAnsi="Calibri" w:cs="Calibri"/>
      </w:rPr>
    </w:pPr>
    <w:r>
      <w:rPr>
        <w:rFonts w:ascii="Calibri" w:eastAsia="Verdana" w:hAnsi="Calibri" w:cs="Calibri"/>
      </w:rPr>
      <w:t>Scene Investigation</w:t>
    </w:r>
    <w:r w:rsidR="006D3E9D">
      <w:rPr>
        <w:rFonts w:ascii="Calibri" w:eastAsia="Verdana" w:hAnsi="Calibri" w:cs="Calibri"/>
      </w:rPr>
      <w:t xml:space="preserve"> Notice of Expert Template</w:t>
    </w:r>
  </w:p>
  <w:p w14:paraId="577ABE99" w14:textId="1237C3EB" w:rsidR="006D3E9D" w:rsidRPr="006D3E9D" w:rsidRDefault="006D3E9D" w:rsidP="006D3E9D">
    <w:pPr>
      <w:pStyle w:val="Header"/>
      <w:tabs>
        <w:tab w:val="left" w:pos="7971"/>
      </w:tabs>
    </w:pPr>
    <w:r w:rsidRPr="00BE2A0D">
      <w:rPr>
        <w:rFonts w:ascii="Calibri" w:eastAsia="Verdana" w:hAnsi="Calibri" w:cs="Calibri"/>
      </w:rPr>
      <w:t>Version:</w:t>
    </w:r>
    <w:r w:rsidR="004C54D7">
      <w:rPr>
        <w:rFonts w:ascii="Calibri" w:eastAsia="Verdana" w:hAnsi="Calibri" w:cs="Calibri"/>
      </w:rPr>
      <w:t xml:space="preserve"> </w:t>
    </w:r>
    <w:sdt>
      <w:sdtPr>
        <w:rPr>
          <w:rFonts w:ascii="Calibri" w:eastAsia="Verdana" w:hAnsi="Calibri" w:cs="Calibri"/>
        </w:rPr>
        <w:alias w:val="Label"/>
        <w:tag w:val="DLCPolicyLabelValue"/>
        <w:id w:val="1378971914"/>
        <w:placeholder>
          <w:docPart w:val="DED731A5DFF945FAAB7602DF89EAAA4B"/>
        </w:placeholder>
        <w:dataBinding w:prefixMappings="xmlns:ns0='http://schemas.microsoft.com/office/2006/metadata/properties' xmlns:ns1='http://www.w3.org/2001/XMLSchema-instance' xmlns:ns2='http://schemas.microsoft.com/office/infopath/2007/PartnerControls' xmlns:ns3='4e1ede9f-75d2-4f24-a0a0-1ee7387de6e9' xmlns:ns4='9aa04e4a-fc13-43a5-a8b6-8416d11377e7' xmlns:ns5='69dada7d-659e-47da-bbde-818d14d6c42b' xmlns:ns6='http://schemas.microsoft.com/sharepoint/v3' " w:xpath="/ns0:properties[1]/documentManagement[1]/ns3:DLCPolicyLabelValue[1]" w:storeItemID="{50727470-7C60-4087-B376-B6BF2AAAB12E}"/>
        <w:text w:multiLine="1"/>
      </w:sdtPr>
      <w:sdtContent>
        <w:r w:rsidR="004C54D7">
          <w:rPr>
            <w:rFonts w:ascii="Calibri" w:eastAsia="Verdana" w:hAnsi="Calibri" w:cs="Calibri"/>
          </w:rPr>
          <w:t>1.0</w:t>
        </w:r>
      </w:sdtContent>
    </w:sdt>
    <w:r>
      <w:rPr>
        <w:rFonts w:ascii="Calibri" w:eastAsia="Verdana" w:hAnsi="Calibri" w:cs="Calibri"/>
      </w:rPr>
      <w:tab/>
    </w:r>
    <w:r w:rsidR="008D7C34">
      <w:rPr>
        <w:rFonts w:ascii="Calibri" w:eastAsia="Verdana" w:hAnsi="Calibri" w:cs="Calibri"/>
      </w:rPr>
      <w:t xml:space="preserve">                                                                                                                  </w:t>
    </w:r>
    <w:r w:rsidRPr="00BE2A0D">
      <w:rPr>
        <w:rFonts w:ascii="Calibri" w:eastAsia="Verdana" w:hAnsi="Calibri" w:cs="Calibri"/>
      </w:rPr>
      <w:t>Effective:</w:t>
    </w:r>
    <w:r w:rsidRPr="00BE2A0D">
      <w:rPr>
        <w:rFonts w:ascii="Times New Roman" w:eastAsia="Verdana" w:hAnsi="Times New Roman"/>
      </w:rPr>
      <w:t xml:space="preserve"> </w:t>
    </w:r>
    <w:sdt>
      <w:sdtPr>
        <w:rPr>
          <w:rFonts w:ascii="Calibri" w:eastAsia="Verdana" w:hAnsi="Calibri" w:cs="Calibri"/>
        </w:rPr>
        <w:alias w:val="Lab Effective Date"/>
        <w:tag w:val="EffectiveDate"/>
        <w:id w:val="718940842"/>
        <w:placeholder>
          <w:docPart w:val="2B5CB31041504937A1D031E9D3BCB7AB"/>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50727470-7C60-4087-B376-B6BF2AAAB12E}"/>
        <w:date w:fullDate="2025-04-08T00:00:00Z">
          <w:dateFormat w:val="M/d/yyyy"/>
          <w:lid w:val="en-US"/>
          <w:storeMappedDataAs w:val="dateTime"/>
          <w:calendar w:val="gregorian"/>
        </w:date>
      </w:sdtPr>
      <w:sdtEndPr/>
      <w:sdtContent>
        <w:r w:rsidR="004C54D7">
          <w:rPr>
            <w:rFonts w:ascii="Calibri" w:eastAsia="Verdana" w:hAnsi="Calibri" w:cs="Calibri"/>
          </w:rPr>
          <w:t>4/8/2025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B0135"/>
    <w:multiLevelType w:val="hybridMultilevel"/>
    <w:tmpl w:val="6A220506"/>
    <w:lvl w:ilvl="0" w:tplc="09EE5530">
      <w:start w:val="1"/>
      <w:numFmt w:val="decimal"/>
      <w:lvlText w:val="%1)"/>
      <w:lvlJc w:val="left"/>
      <w:pPr>
        <w:ind w:left="1800" w:hanging="360"/>
      </w:pPr>
      <w:rPr>
        <w:rFonts w:hint="default"/>
        <w:strike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29414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C4"/>
    <w:rsid w:val="00016A17"/>
    <w:rsid w:val="00120AE2"/>
    <w:rsid w:val="001D632D"/>
    <w:rsid w:val="002509C7"/>
    <w:rsid w:val="00276308"/>
    <w:rsid w:val="00282452"/>
    <w:rsid w:val="00443C7F"/>
    <w:rsid w:val="004509C4"/>
    <w:rsid w:val="004A02C9"/>
    <w:rsid w:val="004C54D7"/>
    <w:rsid w:val="004D40A7"/>
    <w:rsid w:val="004E2221"/>
    <w:rsid w:val="005E7514"/>
    <w:rsid w:val="00656C15"/>
    <w:rsid w:val="006627F7"/>
    <w:rsid w:val="006811DA"/>
    <w:rsid w:val="006D3E9D"/>
    <w:rsid w:val="007B24D6"/>
    <w:rsid w:val="008D7C34"/>
    <w:rsid w:val="009114CC"/>
    <w:rsid w:val="00926F51"/>
    <w:rsid w:val="00AE454C"/>
    <w:rsid w:val="00B138AB"/>
    <w:rsid w:val="00B957A2"/>
    <w:rsid w:val="00BB6290"/>
    <w:rsid w:val="00BD25A8"/>
    <w:rsid w:val="00BE2D9D"/>
    <w:rsid w:val="00D56CC8"/>
    <w:rsid w:val="00D86F67"/>
    <w:rsid w:val="00E3720E"/>
    <w:rsid w:val="00EA5FD5"/>
    <w:rsid w:val="00EB5A0A"/>
    <w:rsid w:val="00FD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736548"/>
  <w15:chartTrackingRefBased/>
  <w15:docId w15:val="{2609BA5E-D026-42AC-967F-24F77BBD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C4"/>
    <w:pPr>
      <w:spacing w:after="0" w:line="480" w:lineRule="exact"/>
      <w:contextualSpacing/>
    </w:pPr>
    <w:rPr>
      <w:rFonts w:ascii="Arial" w:eastAsia="Times New Roman" w:hAnsi="Arial"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2221"/>
    <w:rPr>
      <w:color w:val="0000FF"/>
      <w:u w:val="single"/>
    </w:rPr>
  </w:style>
  <w:style w:type="character" w:styleId="FollowedHyperlink">
    <w:name w:val="FollowedHyperlink"/>
    <w:basedOn w:val="DefaultParagraphFont"/>
    <w:uiPriority w:val="99"/>
    <w:semiHidden/>
    <w:unhideWhenUsed/>
    <w:rsid w:val="004E2221"/>
    <w:rPr>
      <w:color w:val="954F72" w:themeColor="followedHyperlink"/>
      <w:u w:val="single"/>
    </w:rPr>
  </w:style>
  <w:style w:type="paragraph" w:styleId="Header">
    <w:name w:val="header"/>
    <w:basedOn w:val="Normal"/>
    <w:link w:val="HeaderChar"/>
    <w:uiPriority w:val="99"/>
    <w:unhideWhenUsed/>
    <w:rsid w:val="006D3E9D"/>
    <w:pPr>
      <w:tabs>
        <w:tab w:val="center" w:pos="4680"/>
        <w:tab w:val="right" w:pos="9360"/>
      </w:tabs>
      <w:spacing w:line="240" w:lineRule="auto"/>
    </w:pPr>
  </w:style>
  <w:style w:type="character" w:customStyle="1" w:styleId="HeaderChar">
    <w:name w:val="Header Char"/>
    <w:basedOn w:val="DefaultParagraphFont"/>
    <w:link w:val="Header"/>
    <w:uiPriority w:val="99"/>
    <w:rsid w:val="006D3E9D"/>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6D3E9D"/>
    <w:pPr>
      <w:tabs>
        <w:tab w:val="center" w:pos="4680"/>
        <w:tab w:val="right" w:pos="9360"/>
      </w:tabs>
      <w:spacing w:line="240" w:lineRule="auto"/>
    </w:pPr>
  </w:style>
  <w:style w:type="character" w:customStyle="1" w:styleId="FooterChar">
    <w:name w:val="Footer Char"/>
    <w:basedOn w:val="DefaultParagraphFont"/>
    <w:link w:val="Footer"/>
    <w:uiPriority w:val="99"/>
    <w:rsid w:val="006D3E9D"/>
    <w:rPr>
      <w:rFonts w:ascii="Arial" w:eastAsia="Times New Roman" w:hAnsi="Arial" w:cs="Times New Roman"/>
      <w:kern w:val="0"/>
      <w:sz w:val="24"/>
      <w:szCs w:val="24"/>
      <w14:ligatures w14:val="none"/>
    </w:rPr>
  </w:style>
  <w:style w:type="character" w:customStyle="1" w:styleId="normaltextrun">
    <w:name w:val="normaltextrun"/>
    <w:basedOn w:val="DefaultParagraphFont"/>
    <w:rsid w:val="006D3E9D"/>
  </w:style>
  <w:style w:type="paragraph" w:styleId="ListParagraph">
    <w:name w:val="List Paragraph"/>
    <w:basedOn w:val="Normal"/>
    <w:uiPriority w:val="34"/>
    <w:qFormat/>
    <w:rsid w:val="006D3E9D"/>
    <w:pPr>
      <w:ind w:left="720"/>
    </w:pPr>
  </w:style>
  <w:style w:type="character" w:styleId="UnresolvedMention">
    <w:name w:val="Unresolved Mention"/>
    <w:basedOn w:val="DefaultParagraphFont"/>
    <w:uiPriority w:val="99"/>
    <w:semiHidden/>
    <w:unhideWhenUsed/>
    <w:rsid w:val="00D56CC8"/>
    <w:rPr>
      <w:color w:val="605E5C"/>
      <w:shd w:val="clear" w:color="auto" w:fill="E1DFDD"/>
    </w:rPr>
  </w:style>
  <w:style w:type="character" w:styleId="PlaceholderText">
    <w:name w:val="Placeholder Text"/>
    <w:basedOn w:val="DefaultParagraphFont"/>
    <w:uiPriority w:val="99"/>
    <w:semiHidden/>
    <w:rsid w:val="004C54D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582142">
      <w:bodyDiv w:val="1"/>
      <w:marLeft w:val="0"/>
      <w:marRight w:val="0"/>
      <w:marTop w:val="0"/>
      <w:marBottom w:val="0"/>
      <w:divBdr>
        <w:top w:val="none" w:sz="0" w:space="0" w:color="auto"/>
        <w:left w:val="none" w:sz="0" w:space="0" w:color="auto"/>
        <w:bottom w:val="none" w:sz="0" w:space="0" w:color="auto"/>
        <w:right w:val="none" w:sz="0" w:space="0" w:color="auto"/>
      </w:divBdr>
    </w:div>
    <w:div w:id="11181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s.alaska.gov/Statewide/CrimeLab/Quality-Assurance/SOQ"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5CB31041504937A1D031E9D3BCB7AB"/>
        <w:category>
          <w:name w:val="General"/>
          <w:gallery w:val="placeholder"/>
        </w:category>
        <w:types>
          <w:type w:val="bbPlcHdr"/>
        </w:types>
        <w:behaviors>
          <w:behavior w:val="content"/>
        </w:behaviors>
        <w:guid w:val="{02E158E7-5D3B-4CC4-9A13-81BD8FA4D4CE}"/>
      </w:docPartPr>
      <w:docPartBody>
        <w:p w:rsidR="008B476A" w:rsidRDefault="008B476A" w:rsidP="008B476A">
          <w:pPr>
            <w:pStyle w:val="2B5CB31041504937A1D031E9D3BCB7AB"/>
          </w:pPr>
          <w:r w:rsidRPr="00A409C7">
            <w:rPr>
              <w:rStyle w:val="PlaceholderText"/>
            </w:rPr>
            <w:t>[Lab Effective Date]</w:t>
          </w:r>
        </w:p>
      </w:docPartBody>
    </w:docPart>
    <w:docPart>
      <w:docPartPr>
        <w:name w:val="DED731A5DFF945FAAB7602DF89EAAA4B"/>
        <w:category>
          <w:name w:val="General"/>
          <w:gallery w:val="placeholder"/>
        </w:category>
        <w:types>
          <w:type w:val="bbPlcHdr"/>
        </w:types>
        <w:behaviors>
          <w:behavior w:val="content"/>
        </w:behaviors>
        <w:guid w:val="{7CDC1D04-7B66-4587-898C-07BA1AC14BAD}"/>
      </w:docPartPr>
      <w:docPartBody>
        <w:p w:rsidR="00021242" w:rsidRDefault="00021242">
          <w:r w:rsidRPr="00440D83">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6A"/>
    <w:rsid w:val="00021242"/>
    <w:rsid w:val="005166E9"/>
    <w:rsid w:val="008B476A"/>
    <w:rsid w:val="00EB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1242"/>
    <w:rPr>
      <w:color w:val="666666"/>
    </w:rPr>
  </w:style>
  <w:style w:type="paragraph" w:customStyle="1" w:styleId="2B5CB31041504937A1D031E9D3BCB7AB">
    <w:name w:val="2B5CB31041504937A1D031E9D3BCB7AB"/>
    <w:rsid w:val="008B4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8EC591E06D198149A00B8231B5E0BD20|801092262" UniqueId="3f1ef47c-be6c-4496-95ee-5c9818008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8EC591E06D198149A00B8231B5E0BD20" ma:contentTypeVersion="25" ma:contentTypeDescription="Create a new document." ma:contentTypeScope="" ma:versionID="92c7e0544dd69630edb3b0121b4cde9a">
  <xsd:schema xmlns:xsd="http://www.w3.org/2001/XMLSchema" xmlns:xs="http://www.w3.org/2001/XMLSchema" xmlns:p="http://schemas.microsoft.com/office/2006/metadata/properties" xmlns:ns1="http://schemas.microsoft.com/sharepoint/v3" xmlns:ns2="69dada7d-659e-47da-bbde-818d14d6c42b" xmlns:ns3="4e1ede9f-75d2-4f24-a0a0-1ee7387de6e9" xmlns:ns4="9aa04e4a-fc13-43a5-a8b6-8416d11377e7" targetNamespace="http://schemas.microsoft.com/office/2006/metadata/properties" ma:root="true" ma:fieldsID="d4289eb3c64ddf6cc326fd6623ac2b34" ns1:_="" ns2:_="" ns3:_="" ns4:_="">
    <xsd:import namespace="http://schemas.microsoft.com/sharepoint/v3"/>
    <xsd:import namespace="69dada7d-659e-47da-bbde-818d14d6c42b"/>
    <xsd:import namespace="4e1ede9f-75d2-4f24-a0a0-1ee7387de6e9"/>
    <xsd:import namespace="9aa04e4a-fc13-43a5-a8b6-8416d11377e7"/>
    <xsd:element name="properties">
      <xsd:complexType>
        <xsd:sequence>
          <xsd:element name="documentManagement">
            <xsd:complexType>
              <xsd:all>
                <xsd:element ref="ns3:DLCPolicyLabelValue" minOccurs="0"/>
                <xsd:element ref="ns3:EffectiveDate"/>
                <xsd:element ref="ns3:StandardsDevelopingOrganization" minOccurs="0"/>
                <xsd:element ref="ns3:StandardNumber" minOccurs="0"/>
                <xsd:element ref="ns3:PublicationYear" minOccurs="0"/>
                <xsd:element ref="ns3:Archived" minOccurs="0"/>
                <xsd:element ref="ns3:MediaServiceMetadata" minOccurs="0"/>
                <xsd:element ref="ns3:MediaServiceFastMetadata" minOccurs="0"/>
                <xsd:element ref="ns4:TaxCatchAll" minOccurs="0"/>
                <xsd:element ref="ns2:bcb0abd1f2e14e1dbf0bebeb2f53ea5f" minOccurs="0"/>
                <xsd:element ref="ns4:SharedWithUsers" minOccurs="0"/>
                <xsd:element ref="ns4:SharedWithDetails" minOccurs="0"/>
                <xsd:element ref="ns2:h88283a84cb2461a92ac24491eb192a6" minOccurs="0"/>
                <xsd:element ref="ns1:_dlc_Exempt" minOccurs="0"/>
                <xsd:element ref="ns4:TaxCatchAllLabel" minOccurs="0"/>
                <xsd:element ref="ns3:DLCPolicyLabelClientValue" minOccurs="0"/>
                <xsd:element ref="ns3:DLCPolicyLabelLo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bcb0abd1f2e14e1dbf0bebeb2f53ea5f" ma:index="14" ma:taxonomy="true" ma:internalName="bcb0abd1f2e14e1dbf0bebeb2f53ea5f" ma:taxonomyFieldName="Related_x0020_Service" ma:displayName="Related Servic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h88283a84cb2461a92ac24491eb192a6" ma:index="19" ma:taxonomy="true" ma:internalName="h88283a84cb2461a92ac24491eb192a6" ma:taxonomyFieldName="Document_x0020_Category" ma:displayName="QA Category"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1ede9f-75d2-4f24-a0a0-1ee7387de6e9" elementFormDefault="qualified">
    <xsd:import namespace="http://schemas.microsoft.com/office/2006/documentManagement/types"/>
    <xsd:import namespace="http://schemas.microsoft.com/office/infopath/2007/PartnerControls"/>
    <xsd:element name="DLCPolicyLabelValue" ma:index="4" nillable="true" ma:displayName="Label" ma:description="Stores the current value of the label." ma:internalName="DLCPolicyLabelValue" ma:readOnly="false">
      <xsd:simpleType>
        <xsd:restriction base="dms:Note">
          <xsd:maxLength value="255"/>
        </xsd:restriction>
      </xsd:simpleType>
    </xsd:element>
    <xsd:element name="EffectiveDate" ma:index="5" ma:displayName="Lab Effective Date" ma:format="DateOnly" ma:internalName="EffectiveDate" ma:readOnly="false">
      <xsd:simpleType>
        <xsd:restriction base="dms:DateTime"/>
      </xsd:simpleType>
    </xsd:element>
    <xsd:element name="StandardsDevelopingOrganization" ma:index="6" nillable="true" ma:displayName="External Source" ma:format="Dropdown" ma:internalName="StandardsDevelopingOrganization">
      <xsd:simpleType>
        <xsd:restriction base="dms:Choice">
          <xsd:enumeration value="AFTE"/>
          <xsd:enumeration value="ANSI/ASB"/>
          <xsd:enumeration value="ANAB"/>
          <xsd:enumeration value="ANSI/NIST"/>
          <xsd:enumeration value="ASTM"/>
          <xsd:enumeration value="ATF"/>
          <xsd:enumeration value="DPS"/>
          <xsd:enumeration value="FBI"/>
          <xsd:enumeration value="Forensic Assurance"/>
          <xsd:enumeration value="ISO/IEC"/>
          <xsd:enumeration value="JCGM"/>
          <xsd:enumeration value="SOA"/>
          <xsd:enumeration value="SWQDAM"/>
          <xsd:enumeration value="US Ecology"/>
        </xsd:restriction>
      </xsd:simpleType>
    </xsd:element>
    <xsd:element name="StandardNumber" ma:index="7" nillable="true" ma:displayName="Standard Number" ma:format="Dropdown" ma:internalName="StandardNumber" ma:readOnly="false">
      <xsd:simpleType>
        <xsd:restriction base="dms:Text">
          <xsd:maxLength value="255"/>
        </xsd:restriction>
      </xsd:simpleType>
    </xsd:element>
    <xsd:element name="PublicationYear" ma:index="8" nillable="true" ma:displayName="Publication Year" ma:format="Dropdown" ma:internalName="PublicationYear" ma:readOnly="false">
      <xsd:simpleType>
        <xsd:restriction base="dms:Text">
          <xsd:maxLength value="255"/>
        </xsd:restriction>
      </xsd:simpleType>
    </xsd:element>
    <xsd:element name="Archived" ma:index="9" nillable="true" ma:displayName="Discontinued" ma:default="0" ma:format="Dropdown" ma:internalName="Archive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Label" ma:index="21"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LCPolicyLabelValue xmlns="4e1ede9f-75d2-4f24-a0a0-1ee7387de6e9">2.0</DLCPolicyLabelValue>
    <StandardsDevelopingOrganization xmlns="4e1ede9f-75d2-4f24-a0a0-1ee7387de6e9" xsi:nil="true"/>
    <TaxCatchAllLabel xmlns="9aa04e4a-fc13-43a5-a8b6-8416d11377e7" xsi:nil="true"/>
    <StandardNumber xmlns="4e1ede9f-75d2-4f24-a0a0-1ee7387de6e9" xsi:nil="true"/>
    <EffectiveDate xmlns="4e1ede9f-75d2-4f24-a0a0-1ee7387de6e9">2025-04-08T08:00:00+00:00</EffectiveDate>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NOE Template</TermName>
          <TermId xmlns="http://schemas.microsoft.com/office/infopath/2007/PartnerControls">fae694f9-6e70-496e-807c-1f9a2c1d2e8b</TermId>
        </TermInfo>
      </Terms>
    </h88283a84cb2461a92ac24491eb192a6>
    <Archived xmlns="4e1ede9f-75d2-4f24-a0a0-1ee7387de6e9">false</Archived>
    <TaxCatchAll xmlns="9aa04e4a-fc13-43a5-a8b6-8416d11377e7">
      <Value>137</Value>
      <Value>399</Value>
    </TaxCatchAll>
    <DLCPolicyLabelLock xmlns="4e1ede9f-75d2-4f24-a0a0-1ee7387de6e9" xsi:nil="true"/>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Scene Investigation</TermName>
          <TermId xmlns="http://schemas.microsoft.com/office/infopath/2007/PartnerControls">09c41483-44c1-45a9-a2e0-e68de75c17be</TermId>
        </TermInfo>
      </Terms>
    </bcb0abd1f2e14e1dbf0bebeb2f53ea5f>
    <DLCPolicyLabelClientValue xmlns="4e1ede9f-75d2-4f24-a0a0-1ee7387de6e9">{_UIVersionString}</DLCPolicyLabelClientValue>
    <PublicationYear xmlns="4e1ede9f-75d2-4f24-a0a0-1ee7387de6e9" xsi:nil="true"/>
    <_dlc_Exempt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CCCA3-FA68-47A6-A70A-1D700E152579}">
  <ds:schemaRefs>
    <ds:schemaRef ds:uri="office.server.policy"/>
  </ds:schemaRefs>
</ds:datastoreItem>
</file>

<file path=customXml/itemProps2.xml><?xml version="1.0" encoding="utf-8"?>
<ds:datastoreItem xmlns:ds="http://schemas.openxmlformats.org/officeDocument/2006/customXml" ds:itemID="{5C79C6B9-E2AD-4F6E-848A-B990AAE37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ada7d-659e-47da-bbde-818d14d6c42b"/>
    <ds:schemaRef ds:uri="4e1ede9f-75d2-4f24-a0a0-1ee7387de6e9"/>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27470-7C60-4087-B376-B6BF2AAAB12E}">
  <ds:schemaRefs>
    <ds:schemaRef ds:uri="http://schemas.openxmlformats.org/package/2006/metadata/core-properties"/>
    <ds:schemaRef ds:uri="69dada7d-659e-47da-bbde-818d14d6c42b"/>
    <ds:schemaRef ds:uri="http://schemas.microsoft.com/office/2006/documentManagement/types"/>
    <ds:schemaRef ds:uri="http://purl.org/dc/terms/"/>
    <ds:schemaRef ds:uri="http://purl.org/dc/dcmitype/"/>
    <ds:schemaRef ds:uri="http://schemas.microsoft.com/sharepoint/v3"/>
    <ds:schemaRef ds:uri="http://schemas.microsoft.com/office/infopath/2007/PartnerControls"/>
    <ds:schemaRef ds:uri="http://purl.org/dc/elements/1.1/"/>
    <ds:schemaRef ds:uri="9aa04e4a-fc13-43a5-a8b6-8416d11377e7"/>
    <ds:schemaRef ds:uri="4e1ede9f-75d2-4f24-a0a0-1ee7387de6e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7165B64-FF11-4166-B123-20686A7164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2093</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Wilcoxson, Kirk D (DPS)</dc:creator>
  <cp:keywords/>
  <dc:description/>
  <cp:lastModifiedBy>Dodson, Ashley R (DPS)</cp:lastModifiedBy>
  <cp:revision>6</cp:revision>
  <dcterms:created xsi:type="dcterms:W3CDTF">2024-05-17T19:32:00Z</dcterms:created>
  <dcterms:modified xsi:type="dcterms:W3CDTF">2025-04-08T20:27:00Z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0x0101008EC591E06D198149A00B8231B5E0BD20</vt:lpwstr>
  </property>
  <property fmtid="{D5CDD505-2E9C-101B-9397-08002B2CF9AE}" pid="3" name="Related Service">
    <vt:lpwstr>137;#Scene Investigation|09c41483-44c1-45a9-a2e0-e68de75c17be</vt:lpwstr>
  </property>
  <property fmtid="{D5CDD505-2E9C-101B-9397-08002B2CF9AE}" pid="4" name="Document Category">
    <vt:lpwstr>399;#NOE Template|fae694f9-6e70-496e-807c-1f9a2c1d2e8b</vt:lpwstr>
  </property>
  <property fmtid="{D5CDD505-2E9C-101B-9397-08002B2CF9AE}" pid="5" name="Related_x0020_Service">
    <vt:lpwstr>137;#Scene Investigation|09c41483-44c1-45a9-a2e0-e68de75c17be</vt:lpwstr>
  </property>
  <property fmtid="{D5CDD505-2E9C-101B-9397-08002B2CF9AE}" pid="6" name="Document_x0020_Category">
    <vt:lpwstr>399;#NOE Template|fae694f9-6e70-496e-807c-1f9a2c1d2e8b</vt:lpwstr>
  </property>
</Properties>
</file>