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3D80" w:rsidR="007F2E28" w:rsidP="00763D80" w:rsidRDefault="00864099" w14:paraId="61D1F5AC" w14:textId="4C8800FB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hAnsi="Arial Narrow" w:eastAsia="Times New Roman" w:cs="Times New Roman"/>
          <w:b/>
          <w:sz w:val="28"/>
          <w:szCs w:val="28"/>
        </w:rPr>
      </w:pPr>
      <w:r>
        <w:rPr>
          <w:rFonts w:ascii="Arial Narrow" w:hAnsi="Arial Narrow" w:eastAsia="Times New Roman" w:cs="Times New Roman"/>
          <w:b/>
          <w:sz w:val="28"/>
          <w:szCs w:val="28"/>
        </w:rPr>
        <w:tab/>
      </w:r>
      <w:r>
        <w:rPr>
          <w:rFonts w:ascii="Arial Narrow" w:hAnsi="Arial Narrow" w:eastAsia="Times New Roman" w:cs="Times New Roman"/>
          <w:b/>
          <w:sz w:val="28"/>
          <w:szCs w:val="28"/>
        </w:rPr>
        <w:tab/>
      </w:r>
      <w:r w:rsidR="002343CE">
        <w:rPr>
          <w:rFonts w:ascii="Arial Narrow" w:hAnsi="Arial Narrow" w:eastAsia="Times New Roman" w:cs="Times New Roman"/>
          <w:b/>
          <w:sz w:val="28"/>
          <w:szCs w:val="28"/>
        </w:rPr>
        <w:t xml:space="preserve">  </w:t>
      </w:r>
    </w:p>
    <w:p w:rsidR="007F2E28" w:rsidP="00052B9A" w:rsidRDefault="002343CE" w14:paraId="61D1F5B4" w14:textId="3CBBD157">
      <w:pPr>
        <w:tabs>
          <w:tab w:val="left" w:pos="1361"/>
          <w:tab w:val="left" w:pos="4120"/>
        </w:tabs>
        <w:spacing w:after="0" w:line="240" w:lineRule="auto"/>
        <w:rPr>
          <w:rFonts w:ascii="Arial Narrow" w:hAnsi="Arial Narrow" w:eastAsia="Times New Roman" w:cs="Arial"/>
          <w:b/>
          <w:sz w:val="20"/>
          <w:szCs w:val="20"/>
        </w:rPr>
      </w:pPr>
      <w:r w:rsidRPr="00C56282">
        <w:rPr>
          <w:rFonts w:ascii="Arial Narrow" w:hAnsi="Arial Narrow" w:eastAsia="Times New Roman" w:cs="Arial"/>
          <w:b/>
          <w:sz w:val="20"/>
          <w:szCs w:val="20"/>
        </w:rPr>
        <w:t xml:space="preserve">Name: </w:t>
      </w:r>
      <w:sdt>
        <w:sdtPr>
          <w:rPr>
            <w:rFonts w:ascii="Arial Narrow" w:hAnsi="Arial Narrow" w:eastAsia="Times New Roman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09355F">
            <w:rPr>
              <w:rFonts w:ascii="Arial Narrow" w:hAnsi="Arial Narrow" w:eastAsia="Times New Roman" w:cs="Arial"/>
              <w:b/>
              <w:sz w:val="20"/>
              <w:szCs w:val="20"/>
            </w:rPr>
            <w:t>Yasser Hernandez</w:t>
          </w:r>
        </w:sdtContent>
      </w:sdt>
      <w:r w:rsidR="00052B9A">
        <w:rPr>
          <w:rFonts w:ascii="Arial Narrow" w:hAnsi="Arial Narrow" w:eastAsia="Times New Roman" w:cs="Arial"/>
          <w:b/>
          <w:sz w:val="20"/>
          <w:szCs w:val="20"/>
        </w:rPr>
        <w:tab/>
      </w:r>
      <w:r w:rsidR="00052B9A">
        <w:rPr>
          <w:rFonts w:ascii="Arial Narrow" w:hAnsi="Arial Narrow" w:eastAsia="Times New Roman" w:cs="Arial"/>
          <w:b/>
          <w:sz w:val="20"/>
          <w:szCs w:val="20"/>
        </w:rPr>
        <w:tab/>
      </w:r>
      <w:r w:rsidR="00052B9A">
        <w:rPr>
          <w:rFonts w:ascii="Arial Narrow" w:hAnsi="Arial Narrow" w:eastAsia="Times New Roman" w:cs="Arial"/>
          <w:b/>
          <w:sz w:val="20"/>
          <w:szCs w:val="20"/>
        </w:rPr>
        <w:tab/>
      </w:r>
      <w:r w:rsidR="00052B9A">
        <w:rPr>
          <w:rFonts w:ascii="Arial Narrow" w:hAnsi="Arial Narrow" w:eastAsia="Times New Roman" w:cs="Arial"/>
          <w:b/>
          <w:sz w:val="20"/>
          <w:szCs w:val="20"/>
        </w:rPr>
        <w:t xml:space="preserve">Date of Last Update: </w:t>
      </w:r>
      <w:sdt>
        <w:sdtPr>
          <w:rPr>
            <w:rFonts w:ascii="Arial Narrow" w:hAnsi="Arial Narrow" w:eastAsia="Times New Roman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C5577">
            <w:rPr>
              <w:rFonts w:ascii="Arial Narrow" w:hAnsi="Arial Narrow" w:eastAsia="Times New Roman" w:cs="Arial"/>
              <w:b/>
              <w:sz w:val="20"/>
              <w:szCs w:val="20"/>
            </w:rPr>
            <w:t>6/11/2024</w:t>
          </w:r>
        </w:sdtContent>
      </w:sdt>
    </w:p>
    <w:p w:rsidRPr="00C56282" w:rsidR="00052B9A" w:rsidP="1800F8A3" w:rsidRDefault="00052B9A" w14:paraId="0CA3B0E9" w14:textId="0EEB7B69">
      <w:pPr>
        <w:tabs>
          <w:tab w:val="left" w:pos="1361"/>
        </w:tabs>
        <w:spacing w:after="0" w:line="240" w:lineRule="auto"/>
        <w:rPr>
          <w:rFonts w:ascii="Arial Narrow" w:hAnsi="Arial Narrow" w:eastAsia="Times New Roman" w:cs="Arial"/>
          <w:b/>
          <w:bCs/>
          <w:sz w:val="20"/>
          <w:szCs w:val="20"/>
        </w:rPr>
      </w:pPr>
      <w:r w:rsidRPr="1800F8A3">
        <w:rPr>
          <w:rFonts w:ascii="Arial Narrow" w:hAnsi="Arial Narrow" w:eastAsia="Times New Roman" w:cs="Arial"/>
          <w:b/>
          <w:bCs/>
          <w:sz w:val="20"/>
          <w:szCs w:val="20"/>
        </w:rPr>
        <w:t xml:space="preserve">Job Title: </w:t>
      </w:r>
      <w:sdt>
        <w:sdtPr>
          <w:rPr>
            <w:rFonts w:ascii="Arial Narrow" w:hAnsi="Arial Narrow" w:eastAsia="Times New Roman" w:cs="Arial"/>
            <w:b/>
            <w:bCs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Pr="1800F8A3" w:rsidR="0009355F">
            <w:rPr>
              <w:rFonts w:ascii="Arial Narrow" w:hAnsi="Arial Narrow" w:eastAsia="Times New Roman" w:cs="Times New Roman"/>
              <w:sz w:val="18"/>
              <w:szCs w:val="18"/>
            </w:rPr>
            <w:t>Forensic Scientist II</w:t>
          </w:r>
        </w:sdtContent>
      </w:sdt>
      <w:r w:rsidRPr="1800F8A3" w:rsidR="218EB28C">
        <w:rPr>
          <w:rFonts w:ascii="Arial Narrow" w:hAnsi="Arial Narrow" w:eastAsia="Times New Roman" w:cs="Times New Roman"/>
          <w:sz w:val="18"/>
          <w:szCs w:val="18"/>
        </w:rPr>
        <w:t>I</w:t>
      </w:r>
    </w:p>
    <w:p w:rsidRPr="007F2E28" w:rsidR="007F2E28" w:rsidP="007F2E28" w:rsidRDefault="007F2E28" w14:paraId="61D1F5B8" w14:textId="52195E3E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p w:rsidRPr="001677A0" w:rsidR="007F2E28" w:rsidP="007F2E28" w:rsidRDefault="007F2E28" w14:paraId="61D1F5B9" w14:textId="41B7A5BD">
      <w:pPr>
        <w:spacing w:after="0" w:line="240" w:lineRule="auto"/>
        <w:rPr>
          <w:rFonts w:ascii="Arial Narrow" w:hAnsi="Arial Narrow" w:eastAsia="Times New Roman" w:cs="Times New Roman"/>
          <w:b/>
          <w:sz w:val="20"/>
          <w:szCs w:val="20"/>
        </w:rPr>
      </w:pPr>
      <w:r w:rsidRPr="001677A0">
        <w:rPr>
          <w:rFonts w:ascii="Arial Narrow" w:hAnsi="Arial Narrow" w:eastAsia="Times New Roman" w:cs="Times New Roman"/>
          <w:b/>
          <w:sz w:val="20"/>
          <w:szCs w:val="20"/>
        </w:rPr>
        <w:t>Indicate all disciplines in which you currently perform testing or calibration work:</w:t>
      </w:r>
    </w:p>
    <w:p w:rsidRPr="007F2E28" w:rsidR="007F2E28" w:rsidP="007F2E28" w:rsidRDefault="007F2E28" w14:paraId="61D1F5BA" w14:textId="77777777">
      <w:pPr>
        <w:spacing w:after="0" w:line="240" w:lineRule="auto"/>
        <w:rPr>
          <w:rFonts w:ascii="Arial Narrow" w:hAnsi="Arial Narrow" w:eastAsia="Times New Roman" w:cs="Times New Roman"/>
          <w:b/>
          <w:color w:val="000080"/>
          <w:sz w:val="18"/>
          <w:szCs w:val="18"/>
        </w:rPr>
      </w:pPr>
    </w:p>
    <w:tbl>
      <w:tblPr>
        <w:tblW w:w="9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487"/>
        <w:gridCol w:w="2487"/>
        <w:gridCol w:w="331"/>
        <w:gridCol w:w="661"/>
        <w:gridCol w:w="2711"/>
      </w:tblGrid>
      <w:tr w:rsidRPr="007F2E28" w:rsidR="002343CE" w:rsidTr="2840A4BE" w14:paraId="61D1F5BF" w14:textId="77777777">
        <w:trPr>
          <w:trHeight w:val="260"/>
        </w:trPr>
        <w:tc>
          <w:tcPr>
            <w:tcW w:w="683" w:type="dxa"/>
            <w:tcMar/>
            <w:vAlign w:val="center"/>
          </w:tcPr>
          <w:sdt>
            <w:sdt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rFonts w:ascii="Segoe UI Symbol" w:hAnsi="Segoe UI Symbol" w:eastAsia="Times New Roman" w:cs="Segoe UI Symbol"/>
                <w:b w:val="1"/>
                <w:bCs w:val="1"/>
                <w:sz w:val="18"/>
                <w:szCs w:val="18"/>
              </w:rPr>
            </w:sdtPr>
            <w:sdtEndPr>
              <w:rPr>
                <w:rFonts w:ascii="Segoe UI Symbol" w:hAnsi="Segoe UI Symbol" w:eastAsia="Times New Roman" w:cs="Segoe UI Symbol"/>
                <w:b w:val="1"/>
                <w:bCs w:val="1"/>
                <w:sz w:val="18"/>
                <w:szCs w:val="18"/>
              </w:rPr>
            </w:sdtEndPr>
            <w:sdtContent>
              <w:p w:rsidRPr="007F2E28" w:rsidR="002343CE" w:rsidP="007F2E28" w:rsidRDefault="0025199D" w14:paraId="61D1F5BB" w14:textId="5BA90A2A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487" w:type="dxa"/>
            <w:tcMar/>
            <w:vAlign w:val="center"/>
          </w:tcPr>
          <w:p w:rsidRPr="007F2E28" w:rsidR="002343CE" w:rsidP="007F2E28" w:rsidRDefault="000C3EF9" w14:paraId="61D1F5BC" w14:textId="76375DFD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2487" w:type="dxa"/>
            <w:tcMar/>
            <w:vAlign w:val="center"/>
          </w:tcPr>
          <w:p w:rsidR="2840A4BE" w:rsidP="2840A4BE" w:rsidRDefault="2840A4BE" w14:paraId="3C750E9E" w14:textId="2D7F8121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  <w:tcMar/>
          </w:tcPr>
          <w:p w:rsidRPr="007F2E28" w:rsidR="002343CE" w:rsidP="007F2E28" w:rsidRDefault="002343CE" w14:paraId="16EAC076" w14:textId="77777777">
            <w:pPr>
              <w:spacing w:after="0" w:line="240" w:lineRule="auto"/>
              <w:jc w:val="center"/>
              <w:rPr>
                <w:rFonts w:ascii="Segoe UI Symbol" w:hAnsi="Segoe UI Symbol" w:eastAsia="Times New Roman" w:cs="Segoe UI Symbol"/>
                <w:b/>
                <w:sz w:val="18"/>
              </w:rPr>
            </w:pPr>
          </w:p>
        </w:tc>
        <w:tc>
          <w:tcPr>
            <w:tcW w:w="661" w:type="dxa"/>
            <w:tcMar/>
            <w:vAlign w:val="center"/>
          </w:tcPr>
          <w:sdt>
            <w:sdt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rFonts w:ascii="Segoe UI Symbol" w:hAnsi="Segoe UI Symbol" w:eastAsia="Times New Roman" w:cs="Segoe UI Symbol"/>
                <w:b w:val="1"/>
                <w:bCs w:val="1"/>
                <w:sz w:val="18"/>
                <w:szCs w:val="18"/>
              </w:rPr>
            </w:sdtPr>
            <w:sdtEndPr>
              <w:rPr>
                <w:rFonts w:ascii="Segoe UI Symbol" w:hAnsi="Segoe UI Symbol" w:eastAsia="Times New Roman" w:cs="Segoe UI Symbol"/>
                <w:b w:val="1"/>
                <w:bCs w:val="1"/>
                <w:sz w:val="18"/>
                <w:szCs w:val="18"/>
              </w:rPr>
            </w:sdtEndPr>
            <w:sdtContent>
              <w:p w:rsidRPr="007F2E28" w:rsidR="002343CE" w:rsidP="007F2E28" w:rsidRDefault="00B52B4C" w14:paraId="61D1F5BD" w14:textId="2D11B73E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711" w:type="dxa"/>
            <w:tcMar/>
            <w:vAlign w:val="center"/>
          </w:tcPr>
          <w:p w:rsidRPr="007F2E28" w:rsidR="002343CE" w:rsidP="007F2E28" w:rsidRDefault="000C3EF9" w14:paraId="61D1F5BE" w14:textId="6160037F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Blood Alcohol (</w:t>
            </w:r>
            <w:r w:rsidRPr="007F2E28" w:rsidR="002343CE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–</w:t>
            </w:r>
            <w:r w:rsidRPr="007F2E28" w:rsidR="002343CE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)</w:t>
            </w:r>
          </w:p>
        </w:tc>
      </w:tr>
      <w:tr w:rsidRPr="007F2E28" w:rsidR="002343CE" w:rsidTr="2840A4BE" w14:paraId="61D1F5C4" w14:textId="77777777">
        <w:trPr>
          <w:trHeight w:val="243"/>
        </w:trPr>
        <w:tc>
          <w:tcPr>
            <w:tcW w:w="683" w:type="dxa"/>
            <w:tcMar/>
            <w:vAlign w:val="center"/>
          </w:tcPr>
          <w:sdt>
            <w:sdt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  <w:rPr>
                <w:rFonts w:ascii="Segoe UI Symbol" w:hAnsi="Segoe UI Symbol" w:eastAsia="Times New Roman" w:cs="Segoe UI Symbol"/>
                <w:b w:val="1"/>
                <w:bCs w:val="1"/>
                <w:sz w:val="18"/>
                <w:szCs w:val="18"/>
              </w:rPr>
            </w:sdtPr>
            <w:sdtEndPr>
              <w:rPr>
                <w:rFonts w:ascii="Segoe UI Symbol" w:hAnsi="Segoe UI Symbol" w:eastAsia="Times New Roman" w:cs="Segoe UI Symbol"/>
                <w:b w:val="1"/>
                <w:bCs w:val="1"/>
                <w:sz w:val="18"/>
                <w:szCs w:val="18"/>
              </w:rPr>
            </w:sdtEndPr>
            <w:sdtContent>
              <w:p w:rsidRPr="007F2E28" w:rsidR="002343CE" w:rsidP="007F2E28" w:rsidRDefault="0009355F" w14:paraId="61D1F5C0" w14:textId="5AAA75E1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2487" w:type="dxa"/>
            <w:tcMar/>
            <w:vAlign w:val="center"/>
          </w:tcPr>
          <w:p w:rsidRPr="007F2E28" w:rsidR="002343CE" w:rsidP="007F2E28" w:rsidRDefault="002343CE" w14:paraId="61D1F5C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2487" w:type="dxa"/>
            <w:tcMar/>
            <w:vAlign w:val="center"/>
          </w:tcPr>
          <w:p w:rsidR="2840A4BE" w:rsidP="2840A4BE" w:rsidRDefault="2840A4BE" w14:paraId="3C6D2CB7" w14:textId="7C077215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  <w:tcMar/>
          </w:tcPr>
          <w:p w:rsidRPr="007F2E28" w:rsidR="002343CE" w:rsidP="007F2E28" w:rsidRDefault="002343CE" w14:paraId="3900AAA3" w14:textId="77777777">
            <w:pPr>
              <w:spacing w:after="0" w:line="240" w:lineRule="auto"/>
              <w:jc w:val="center"/>
              <w:rPr>
                <w:rFonts w:ascii="Segoe UI Symbol" w:hAnsi="Segoe UI Symbol" w:eastAsia="Times New Roman" w:cs="Segoe UI Symbol"/>
                <w:b/>
                <w:sz w:val="18"/>
              </w:rPr>
            </w:pPr>
          </w:p>
        </w:tc>
        <w:tc>
          <w:tcPr>
            <w:tcW w:w="661" w:type="dxa"/>
            <w:tcMar/>
            <w:vAlign w:val="center"/>
          </w:tcPr>
          <w:sdt>
            <w:sdt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rFonts w:ascii="Segoe UI Symbol" w:hAnsi="Segoe UI Symbol" w:eastAsia="Times New Roman" w:cs="Segoe UI Symbol"/>
                <w:b w:val="1"/>
                <w:bCs w:val="1"/>
                <w:sz w:val="18"/>
                <w:szCs w:val="18"/>
              </w:rPr>
            </w:sdtPr>
            <w:sdtEndPr>
              <w:rPr>
                <w:rFonts w:ascii="Segoe UI Symbol" w:hAnsi="Segoe UI Symbol" w:eastAsia="Times New Roman" w:cs="Segoe UI Symbol"/>
                <w:b w:val="1"/>
                <w:bCs w:val="1"/>
                <w:sz w:val="18"/>
                <w:szCs w:val="18"/>
              </w:rPr>
            </w:sdtEndPr>
            <w:sdtContent>
              <w:p w:rsidRPr="007F2E28" w:rsidR="002343CE" w:rsidP="007F2E28" w:rsidRDefault="00B52B4C" w14:paraId="61D1F5C2" w14:textId="3A5BC51B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711" w:type="dxa"/>
            <w:tcMar/>
            <w:vAlign w:val="center"/>
          </w:tcPr>
          <w:p w:rsidRPr="007F2E28" w:rsidR="002343CE" w:rsidP="007F2E28" w:rsidRDefault="002343CE" w14:paraId="61D1F5C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Firearms/Toolmarks</w:t>
            </w:r>
          </w:p>
        </w:tc>
      </w:tr>
      <w:tr w:rsidRPr="007F2E28" w:rsidR="002343CE" w:rsidTr="2840A4BE" w14:paraId="61D1F5C9" w14:textId="77777777">
        <w:trPr>
          <w:trHeight w:val="260"/>
        </w:trPr>
        <w:tc>
          <w:tcPr>
            <w:tcW w:w="683" w:type="dxa"/>
            <w:tcMar/>
            <w:vAlign w:val="center"/>
          </w:tcPr>
          <w:sdt>
            <w:sdt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rFonts w:ascii="Segoe UI Symbol" w:hAnsi="Segoe UI Symbol" w:eastAsia="Times New Roman" w:cs="Segoe UI Symbol"/>
                <w:b w:val="1"/>
                <w:bCs w:val="1"/>
                <w:sz w:val="18"/>
                <w:szCs w:val="18"/>
              </w:rPr>
            </w:sdtPr>
            <w:sdtEndPr>
              <w:rPr>
                <w:rFonts w:ascii="Segoe UI Symbol" w:hAnsi="Segoe UI Symbol" w:eastAsia="Times New Roman" w:cs="Segoe UI Symbol"/>
                <w:b w:val="1"/>
                <w:bCs w:val="1"/>
                <w:sz w:val="18"/>
                <w:szCs w:val="18"/>
              </w:rPr>
            </w:sdtEndPr>
            <w:sdtContent>
              <w:p w:rsidRPr="007F2E28" w:rsidR="002343CE" w:rsidP="003C4D0B" w:rsidRDefault="00B52B4C" w14:paraId="61D1F5C5" w14:textId="377A5832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487" w:type="dxa"/>
            <w:tcMar/>
            <w:vAlign w:val="center"/>
          </w:tcPr>
          <w:p w:rsidRPr="007F2E28" w:rsidR="002343CE" w:rsidP="003C4D0B" w:rsidRDefault="002343CE" w14:paraId="61D1F5C6" w14:textId="667435A8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2487" w:type="dxa"/>
            <w:tcMar/>
            <w:vAlign w:val="center"/>
          </w:tcPr>
          <w:p w:rsidR="2840A4BE" w:rsidP="2840A4BE" w:rsidRDefault="2840A4BE" w14:paraId="5453DB88" w14:textId="71D8B893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  <w:tcMar/>
          </w:tcPr>
          <w:p w:rsidRPr="007F2E28" w:rsidR="002343CE" w:rsidP="003C4D0B" w:rsidRDefault="002343CE" w14:paraId="4BBE6918" w14:textId="77777777">
            <w:pPr>
              <w:spacing w:after="0" w:line="240" w:lineRule="auto"/>
              <w:jc w:val="center"/>
              <w:rPr>
                <w:rFonts w:ascii="Segoe UI Symbol" w:hAnsi="Segoe UI Symbol" w:eastAsia="Times New Roman" w:cs="Segoe UI Symbol"/>
                <w:b/>
                <w:sz w:val="18"/>
              </w:rPr>
            </w:pPr>
          </w:p>
        </w:tc>
        <w:tc>
          <w:tcPr>
            <w:tcW w:w="661" w:type="dxa"/>
            <w:tcMar/>
            <w:vAlign w:val="center"/>
          </w:tcPr>
          <w:sdt>
            <w:sdt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rFonts w:ascii="Segoe UI Symbol" w:hAnsi="Segoe UI Symbol" w:eastAsia="Times New Roman" w:cs="Segoe UI Symbol"/>
                <w:b w:val="1"/>
                <w:bCs w:val="1"/>
                <w:sz w:val="18"/>
                <w:szCs w:val="18"/>
              </w:rPr>
            </w:sdtPr>
            <w:sdtEndPr>
              <w:rPr>
                <w:rFonts w:ascii="Segoe UI Symbol" w:hAnsi="Segoe UI Symbol" w:eastAsia="Times New Roman" w:cs="Segoe UI Symbol"/>
                <w:b w:val="1"/>
                <w:bCs w:val="1"/>
                <w:sz w:val="18"/>
                <w:szCs w:val="18"/>
              </w:rPr>
            </w:sdtEndPr>
            <w:sdtContent>
              <w:p w:rsidRPr="007F2E28" w:rsidR="002343CE" w:rsidP="003C4D0B" w:rsidRDefault="00B52B4C" w14:paraId="61D1F5C7" w14:textId="7FBAC34E">
                <w:pPr>
                  <w:spacing w:after="0" w:line="240" w:lineRule="auto"/>
                  <w:jc w:val="center"/>
                  <w:rPr>
                    <w:rFonts w:ascii="Arial Narrow" w:hAnsi="Arial Narrow" w:eastAsia="Times New Roman" w:cs="Times New Roman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711" w:type="dxa"/>
            <w:tcMar/>
            <w:vAlign w:val="center"/>
          </w:tcPr>
          <w:p w:rsidRPr="007F2E28" w:rsidR="002343CE" w:rsidP="003C4D0B" w:rsidRDefault="002343CE" w14:paraId="61D1F5C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rime Scene</w:t>
            </w:r>
          </w:p>
        </w:tc>
      </w:tr>
      <w:tr w:rsidRPr="007F2E28" w:rsidR="00561A1A" w:rsidTr="2840A4BE" w14:paraId="188FF6F1" w14:textId="77777777">
        <w:trPr>
          <w:trHeight w:val="260"/>
        </w:trPr>
        <w:tc>
          <w:tcPr>
            <w:tcW w:w="683" w:type="dxa"/>
            <w:tcMar/>
            <w:vAlign w:val="center"/>
          </w:tcPr>
          <w:sdt>
            <w:sdt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rFonts w:ascii="Segoe UI Symbol" w:hAnsi="Segoe UI Symbol" w:eastAsia="Times New Roman" w:cs="Segoe UI Symbol"/>
                <w:b w:val="1"/>
                <w:bCs w:val="1"/>
                <w:sz w:val="18"/>
                <w:szCs w:val="18"/>
              </w:rPr>
            </w:sdtPr>
            <w:sdtEndPr>
              <w:rPr>
                <w:rFonts w:ascii="Segoe UI Symbol" w:hAnsi="Segoe UI Symbol" w:eastAsia="Times New Roman" w:cs="Segoe UI Symbol"/>
                <w:b w:val="1"/>
                <w:bCs w:val="1"/>
                <w:sz w:val="18"/>
                <w:szCs w:val="18"/>
              </w:rPr>
            </w:sdtEndPr>
            <w:sdtContent>
              <w:p w:rsidRPr="007F2E28" w:rsidR="00561A1A" w:rsidP="00561A1A" w:rsidRDefault="00B52B4C" w14:paraId="07069D1C" w14:textId="38920B6A">
                <w:pPr>
                  <w:spacing w:after="0" w:line="240" w:lineRule="auto"/>
                  <w:jc w:val="center"/>
                  <w:rPr>
                    <w:rFonts w:ascii="Segoe UI Symbol" w:hAnsi="Segoe UI Symbol" w:eastAsia="Times New Roman" w:cs="Segoe UI Symbol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487" w:type="dxa"/>
            <w:tcMar/>
            <w:vAlign w:val="center"/>
          </w:tcPr>
          <w:p w:rsidRPr="007F2E28" w:rsidR="00561A1A" w:rsidP="00561A1A" w:rsidRDefault="00561A1A" w14:paraId="23C5F9F7" w14:textId="6752F742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2487" w:type="dxa"/>
            <w:tcMar/>
            <w:vAlign w:val="center"/>
          </w:tcPr>
          <w:p w:rsidR="2840A4BE" w:rsidP="2840A4BE" w:rsidRDefault="2840A4BE" w14:paraId="2BBEDE12" w14:textId="6B766925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b w:val="1"/>
                <w:bCs w:val="1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  <w:tcMar/>
          </w:tcPr>
          <w:p w:rsidRPr="007F2E28" w:rsidR="00561A1A" w:rsidP="00561A1A" w:rsidRDefault="00561A1A" w14:paraId="7D133472" w14:textId="77777777">
            <w:pPr>
              <w:spacing w:after="0" w:line="240" w:lineRule="auto"/>
              <w:jc w:val="center"/>
              <w:rPr>
                <w:rFonts w:ascii="Segoe UI Symbol" w:hAnsi="Segoe UI Symbol" w:eastAsia="Times New Roman" w:cs="Segoe UI Symbol"/>
                <w:b/>
                <w:sz w:val="18"/>
              </w:rPr>
            </w:pPr>
          </w:p>
        </w:tc>
        <w:tc>
          <w:tcPr>
            <w:tcW w:w="661" w:type="dxa"/>
            <w:tcMar/>
            <w:vAlign w:val="center"/>
          </w:tcPr>
          <w:sdt>
            <w:sdt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  <w:rPr>
                <w:rFonts w:ascii="Segoe UI Symbol" w:hAnsi="Segoe UI Symbol" w:eastAsia="Times New Roman" w:cs="Segoe UI Symbol"/>
                <w:b w:val="1"/>
                <w:bCs w:val="1"/>
                <w:sz w:val="18"/>
                <w:szCs w:val="18"/>
              </w:rPr>
            </w:sdtPr>
            <w:sdtEndPr>
              <w:rPr>
                <w:rFonts w:ascii="Segoe UI Symbol" w:hAnsi="Segoe UI Symbol" w:eastAsia="Times New Roman" w:cs="Segoe UI Symbol"/>
                <w:b w:val="1"/>
                <w:bCs w:val="1"/>
                <w:sz w:val="18"/>
                <w:szCs w:val="18"/>
              </w:rPr>
            </w:sdtEndPr>
            <w:sdtContent>
              <w:p w:rsidRPr="007F2E28" w:rsidR="00561A1A" w:rsidP="00561A1A" w:rsidRDefault="00B52B4C" w14:paraId="64CFF0B3" w14:textId="4C77EB48">
                <w:pPr>
                  <w:spacing w:after="0" w:line="240" w:lineRule="auto"/>
                  <w:jc w:val="center"/>
                  <w:rPr>
                    <w:rFonts w:ascii="Segoe UI Symbol" w:hAnsi="Segoe UI Symbol" w:eastAsia="Times New Roman" w:cs="Segoe UI Symbol"/>
                    <w:b/>
                    <w:sz w:val="18"/>
                  </w:rPr>
                </w:pPr>
                <w:r>
                  <w:rPr>
                    <w:rFonts w:hint="eastAsia" w:ascii="MS Gothic" w:hAnsi="MS Gothic" w:eastAsia="MS Gothic" w:cs="Segoe UI Symbol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711" w:type="dxa"/>
            <w:tcMar/>
            <w:vAlign w:val="center"/>
          </w:tcPr>
          <w:p w:rsidR="00561A1A" w:rsidP="00561A1A" w:rsidRDefault="00561A1A" w14:paraId="1851E376" w14:textId="173A0FD0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:rsidRPr="007F2E28" w:rsidR="007F2E28" w:rsidP="007F2E28" w:rsidRDefault="007F2E28" w14:paraId="61D1F5CD" w14:textId="77777777">
      <w:pPr>
        <w:spacing w:after="0" w:line="240" w:lineRule="auto"/>
        <w:rPr>
          <w:rFonts w:ascii="Arial Narrow" w:hAnsi="Arial Narrow" w:eastAsia="Times New Roman" w:cs="Times New Roman"/>
          <w:b/>
          <w:color w:val="000080"/>
          <w:sz w:val="18"/>
          <w:szCs w:val="18"/>
        </w:rPr>
      </w:pPr>
    </w:p>
    <w:p w:rsidRPr="009A1D6D" w:rsidR="007F2E28" w:rsidP="007F2E28" w:rsidRDefault="007F2E28" w14:paraId="61D1F5CE" w14:textId="77777777">
      <w:pPr>
        <w:spacing w:after="0" w:line="240" w:lineRule="auto"/>
        <w:rPr>
          <w:rFonts w:ascii="Arial Narrow" w:hAnsi="Arial Narrow" w:eastAsia="Times New Roman" w:cs="Times New Roman"/>
          <w:b/>
          <w:sz w:val="20"/>
          <w:szCs w:val="20"/>
        </w:rPr>
      </w:pPr>
      <w:r w:rsidRPr="009A1D6D">
        <w:rPr>
          <w:rFonts w:ascii="Arial Narrow" w:hAnsi="Arial Narrow" w:eastAsia="Times New Roman" w:cs="Times New Roman"/>
          <w:b/>
          <w:sz w:val="20"/>
          <w:szCs w:val="20"/>
        </w:rPr>
        <w:t xml:space="preserve">For each discipline checked in the table above, list all </w:t>
      </w:r>
      <w:r w:rsidRPr="009A1D6D" w:rsidR="003C4D0B">
        <w:rPr>
          <w:rFonts w:ascii="Arial Narrow" w:hAnsi="Arial Narrow" w:eastAsia="Times New Roman" w:cs="Times New Roman"/>
          <w:b/>
          <w:sz w:val="20"/>
          <w:szCs w:val="20"/>
        </w:rPr>
        <w:t>categor</w:t>
      </w:r>
      <w:r w:rsidRPr="009A1D6D">
        <w:rPr>
          <w:rFonts w:ascii="Arial Narrow" w:hAnsi="Arial Narrow" w:eastAsia="Times New Roman" w:cs="Times New Roman"/>
          <w:b/>
          <w:sz w:val="20"/>
          <w:szCs w:val="20"/>
        </w:rPr>
        <w:t>ies in which you perform work:</w:t>
      </w:r>
    </w:p>
    <w:p w:rsidRPr="007F2E28" w:rsidR="007F2E28" w:rsidP="007F2E28" w:rsidRDefault="007F2E28" w14:paraId="61D1F5CF" w14:textId="77777777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tbl>
      <w:tblPr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5"/>
      </w:tblGrid>
      <w:tr w:rsidRPr="007F2E28" w:rsidR="007F2E28" w:rsidTr="58185935" w14:paraId="61D1F5D1" w14:textId="77777777">
        <w:trPr>
          <w:trHeight w:val="76"/>
        </w:trPr>
        <w:tc>
          <w:tcPr>
            <w:tcW w:w="9355" w:type="dxa"/>
          </w:tcPr>
          <w:p w:rsidRPr="007F2E28" w:rsidR="007F2E28" w:rsidP="58185935" w:rsidRDefault="0B7BA3FA" w14:paraId="61D1F5D0" w14:textId="3EA3701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58185935">
              <w:rPr>
                <w:rFonts w:ascii="Arial Narrow" w:hAnsi="Arial Narrow" w:eastAsia="Arial Narrow" w:cs="Arial Narrow"/>
                <w:color w:val="000000" w:themeColor="text1"/>
                <w:sz w:val="18"/>
                <w:szCs w:val="18"/>
              </w:rPr>
              <w:t>Body Fluid Identification</w:t>
            </w:r>
            <w:r w:rsidRPr="5818593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and </w:t>
            </w:r>
            <w:r w:rsidRPr="58185935" w:rsidR="0009355F">
              <w:rPr>
                <w:rFonts w:ascii="Arial Narrow" w:hAnsi="Arial Narrow" w:eastAsia="Times New Roman" w:cs="Times New Roman"/>
                <w:sz w:val="18"/>
                <w:szCs w:val="18"/>
              </w:rPr>
              <w:t>DNA testing</w:t>
            </w:r>
          </w:p>
        </w:tc>
      </w:tr>
    </w:tbl>
    <w:p w:rsidRPr="007F2E28" w:rsidR="007F2E28" w:rsidP="007F2E28" w:rsidRDefault="007F2E28" w14:paraId="61D1F5D2" w14:textId="77777777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p w:rsidRPr="0016192E" w:rsidR="007F2E28" w:rsidP="007F2E28" w:rsidRDefault="007F2E28" w14:paraId="61D1F5D3" w14:textId="77777777">
      <w:pPr>
        <w:spacing w:after="0" w:line="240" w:lineRule="auto"/>
        <w:rPr>
          <w:rFonts w:ascii="Arial Narrow" w:hAnsi="Arial Narrow" w:eastAsia="Times New Roman" w:cs="Times New Roman"/>
          <w:b/>
          <w:sz w:val="20"/>
          <w:szCs w:val="20"/>
        </w:rPr>
      </w:pPr>
      <w:r w:rsidRPr="0016192E">
        <w:rPr>
          <w:rFonts w:ascii="Arial Narrow" w:hAnsi="Arial Narrow" w:eastAsia="Times New Roman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hAnsi="Arial Narrow" w:eastAsia="Times New Roman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hAnsi="Arial Narrow" w:eastAsia="Times New Roman" w:cs="Times New Roman"/>
          <w:b/>
          <w:sz w:val="20"/>
          <w:szCs w:val="20"/>
        </w:rPr>
        <w:t xml:space="preserve">. </w:t>
      </w:r>
    </w:p>
    <w:p w:rsidRPr="007F2E28" w:rsidR="007F2E28" w:rsidP="007F2E28" w:rsidRDefault="007F2E28" w14:paraId="61D1F5D4" w14:textId="77777777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tbl>
      <w:tblPr>
        <w:tblW w:w="9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05"/>
        <w:gridCol w:w="2279"/>
        <w:gridCol w:w="1974"/>
        <w:gridCol w:w="2561"/>
      </w:tblGrid>
      <w:tr w:rsidRPr="007F2E28" w:rsidR="007F2E28" w:rsidTr="58185935" w14:paraId="61D1F5D9" w14:textId="77777777">
        <w:trPr>
          <w:trHeight w:val="228"/>
        </w:trPr>
        <w:tc>
          <w:tcPr>
            <w:tcW w:w="2605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5D5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  <w:p w:rsidR="58185935" w:rsidRDefault="58185935" w14:paraId="2A2B067D" w14:textId="77777777"/>
        </w:tc>
        <w:tc>
          <w:tcPr>
            <w:tcW w:w="2279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5D6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Dates Attended</w:t>
                </w:r>
              </w:p>
            </w:sdtContent>
          </w:sdt>
          <w:p w:rsidR="58185935" w:rsidRDefault="58185935" w14:paraId="38EC8A65" w14:textId="77777777"/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5D7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Major</w:t>
                </w:r>
              </w:p>
            </w:sdtContent>
          </w:sdt>
          <w:p w:rsidR="58185935" w:rsidRDefault="58185935" w14:paraId="11720865" w14:textId="77777777"/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5D8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Degree Completed</w:t>
                </w:r>
              </w:p>
            </w:sdtContent>
          </w:sdt>
          <w:p w:rsidR="58185935" w:rsidRDefault="58185935" w14:paraId="3463E1BF" w14:textId="77777777"/>
        </w:tc>
      </w:tr>
      <w:tr w:rsidRPr="007F2E28" w:rsidR="0009355F" w:rsidTr="58185935" w14:paraId="61D1F5DE" w14:textId="77777777">
        <w:trPr>
          <w:trHeight w:val="247"/>
        </w:trPr>
        <w:tc>
          <w:tcPr>
            <w:tcW w:w="2605" w:type="dxa"/>
          </w:tcPr>
          <w:p w:rsidRPr="007F2E28" w:rsidR="0009355F" w:rsidP="0009355F" w:rsidRDefault="0009355F" w14:paraId="61D1F5DA" w14:textId="15E5AC3E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John Jay College of Criminal Justice</w:t>
            </w:r>
          </w:p>
        </w:tc>
        <w:tc>
          <w:tcPr>
            <w:tcW w:w="2279" w:type="dxa"/>
          </w:tcPr>
          <w:p w:rsidRPr="007F2E28" w:rsidR="0009355F" w:rsidP="0009355F" w:rsidRDefault="0009355F" w14:paraId="61D1F5DB" w14:textId="270D780E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2012-2014</w:t>
            </w:r>
          </w:p>
        </w:tc>
        <w:tc>
          <w:tcPr>
            <w:tcW w:w="1974" w:type="dxa"/>
          </w:tcPr>
          <w:p w:rsidRPr="007F2E28" w:rsidR="0009355F" w:rsidP="0009355F" w:rsidRDefault="0009355F" w14:paraId="61D1F5DC" w14:textId="4AC36709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Forensic Science</w:t>
            </w:r>
          </w:p>
        </w:tc>
        <w:tc>
          <w:tcPr>
            <w:tcW w:w="2561" w:type="dxa"/>
          </w:tcPr>
          <w:p w:rsidRPr="007F2E28" w:rsidR="0009355F" w:rsidP="0009355F" w:rsidRDefault="0009355F" w14:paraId="61D1F5DD" w14:textId="455495B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Bachelor of Science</w:t>
            </w:r>
          </w:p>
        </w:tc>
      </w:tr>
      <w:tr w:rsidRPr="007F2E28" w:rsidR="0009355F" w:rsidTr="58185935" w14:paraId="61D1F5E3" w14:textId="77777777">
        <w:trPr>
          <w:trHeight w:val="266"/>
        </w:trPr>
        <w:tc>
          <w:tcPr>
            <w:tcW w:w="2605" w:type="dxa"/>
          </w:tcPr>
          <w:p w:rsidRPr="007F2E28" w:rsidR="0009355F" w:rsidP="0009355F" w:rsidRDefault="0009355F" w14:paraId="61D1F5DF" w14:textId="59007854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Hostos Community College</w:t>
            </w:r>
          </w:p>
        </w:tc>
        <w:tc>
          <w:tcPr>
            <w:tcW w:w="2279" w:type="dxa"/>
          </w:tcPr>
          <w:p w:rsidRPr="007F2E28" w:rsidR="0009355F" w:rsidP="0009355F" w:rsidRDefault="0009355F" w14:paraId="61D1F5E0" w14:textId="0215091C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2009-2012</w:t>
            </w:r>
          </w:p>
        </w:tc>
        <w:tc>
          <w:tcPr>
            <w:tcW w:w="1974" w:type="dxa"/>
          </w:tcPr>
          <w:p w:rsidRPr="007F2E28" w:rsidR="0009355F" w:rsidP="0009355F" w:rsidRDefault="0009355F" w14:paraId="61D1F5E1" w14:textId="7C0B1B6F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Forensic Science</w:t>
            </w:r>
          </w:p>
        </w:tc>
        <w:tc>
          <w:tcPr>
            <w:tcW w:w="2561" w:type="dxa"/>
          </w:tcPr>
          <w:p w:rsidRPr="007F2E28" w:rsidR="0009355F" w:rsidP="0009355F" w:rsidRDefault="0009355F" w14:paraId="61D1F5E2" w14:textId="51286E3B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Associate of Science</w:t>
            </w:r>
          </w:p>
        </w:tc>
      </w:tr>
    </w:tbl>
    <w:sdt>
      <w:sdtPr>
        <w:rPr>
          <w:rFonts w:ascii="Arial Narrow" w:hAnsi="Arial Narrow" w:eastAsia="Times New Roman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:rsidRPr="007F2E28" w:rsidR="007F2E28" w:rsidP="007F2E28" w:rsidRDefault="007F2E28" w14:paraId="61D1F5F3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sz w:val="18"/>
              <w:szCs w:val="18"/>
            </w:rPr>
          </w:pPr>
        </w:p>
        <w:p w:rsidRPr="004D2950" w:rsidR="007F2E28" w:rsidP="007F2E28" w:rsidRDefault="007F2E28" w14:paraId="61D1F5F4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20"/>
              <w:szCs w:val="20"/>
            </w:rPr>
          </w:pPr>
          <w:r w:rsidRPr="004D2950">
            <w:rPr>
              <w:rFonts w:ascii="Arial Narrow" w:hAnsi="Arial Narrow" w:eastAsia="Times New Roman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hAnsi="Arial Narrow" w:eastAsia="Times New Roman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:rsidRPr="007F2E28" w:rsidR="007F2E28" w:rsidP="007F2E28" w:rsidRDefault="00DC5577" w14:paraId="61D1F5F5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Pr="007F2E28" w:rsidR="007F2E28" w:rsidTr="58185935" w14:paraId="61D1F5F9" w14:textId="77777777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5F6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Course Title</w:t>
                </w:r>
              </w:p>
            </w:sdtContent>
          </w:sdt>
          <w:p w:rsidR="58185935" w:rsidRDefault="58185935" w14:paraId="00A1AB74" w14:textId="77777777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5F7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  <w:p w:rsidR="58185935" w:rsidRDefault="58185935" w14:paraId="6CFB117B" w14:textId="77777777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5F8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  <w:p w:rsidR="58185935" w:rsidRDefault="58185935" w14:paraId="20D88A56" w14:textId="77777777"/>
        </w:tc>
      </w:tr>
      <w:tr w:rsidRPr="007F2E28" w:rsidR="0009355F" w:rsidTr="58185935" w14:paraId="61D1F5FD" w14:textId="77777777">
        <w:trPr>
          <w:trHeight w:val="247"/>
        </w:trPr>
        <w:tc>
          <w:tcPr>
            <w:tcW w:w="3932" w:type="dxa"/>
          </w:tcPr>
          <w:p w:rsidRPr="007F2E28" w:rsidR="0009355F" w:rsidP="0009355F" w:rsidRDefault="0009355F" w14:paraId="61D1F5FA" w14:textId="2CB94996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DNA Evidence in Grouping Sexual Assault Cases</w:t>
            </w:r>
          </w:p>
        </w:tc>
        <w:tc>
          <w:tcPr>
            <w:tcW w:w="3843" w:type="dxa"/>
          </w:tcPr>
          <w:p w:rsidRPr="007F2E28" w:rsidR="0009355F" w:rsidP="0009355F" w:rsidRDefault="0009355F" w14:paraId="61D1F5FB" w14:textId="5B48C938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Webinar</w:t>
            </w:r>
          </w:p>
        </w:tc>
        <w:tc>
          <w:tcPr>
            <w:tcW w:w="1593" w:type="dxa"/>
          </w:tcPr>
          <w:p w:rsidRPr="007F2E28" w:rsidR="0009355F" w:rsidP="0009355F" w:rsidRDefault="0009355F" w14:paraId="61D1F5FC" w14:textId="125C5F5C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February 27, 2019</w:t>
            </w:r>
          </w:p>
        </w:tc>
      </w:tr>
      <w:tr w:rsidRPr="007F2E28" w:rsidR="0009355F" w:rsidTr="58185935" w14:paraId="61D1F601" w14:textId="77777777">
        <w:trPr>
          <w:trHeight w:val="266"/>
        </w:trPr>
        <w:tc>
          <w:tcPr>
            <w:tcW w:w="3932" w:type="dxa"/>
          </w:tcPr>
          <w:p w:rsidRPr="007F2E28" w:rsidR="0009355F" w:rsidP="0009355F" w:rsidRDefault="0009355F" w14:paraId="61D1F5FE" w14:textId="7CC3031E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Promega Technology Tour</w:t>
            </w:r>
          </w:p>
        </w:tc>
        <w:tc>
          <w:tcPr>
            <w:tcW w:w="3843" w:type="dxa"/>
          </w:tcPr>
          <w:p w:rsidRPr="007F2E28" w:rsidR="0009355F" w:rsidP="0009355F" w:rsidRDefault="0009355F" w14:paraId="61D1F5FF" w14:textId="605B86AA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Promega, Seminar</w:t>
            </w:r>
          </w:p>
        </w:tc>
        <w:tc>
          <w:tcPr>
            <w:tcW w:w="1593" w:type="dxa"/>
          </w:tcPr>
          <w:p w:rsidRPr="007F2E28" w:rsidR="0009355F" w:rsidP="0009355F" w:rsidRDefault="0009355F" w14:paraId="61D1F600" w14:textId="324A0FD6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December 04, 2018</w:t>
            </w:r>
          </w:p>
        </w:tc>
      </w:tr>
      <w:tr w:rsidRPr="007F2E28" w:rsidR="0009355F" w:rsidTr="58185935" w14:paraId="61D1F605" w14:textId="77777777">
        <w:trPr>
          <w:trHeight w:val="247"/>
        </w:trPr>
        <w:tc>
          <w:tcPr>
            <w:tcW w:w="3932" w:type="dxa"/>
          </w:tcPr>
          <w:p w:rsidRPr="007F2E28" w:rsidR="0009355F" w:rsidP="0009355F" w:rsidRDefault="0009355F" w14:paraId="61D1F602" w14:textId="5E4E43AE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Stability and Persistence of Touch DNA for Forensic Analysis</w:t>
            </w:r>
          </w:p>
        </w:tc>
        <w:tc>
          <w:tcPr>
            <w:tcW w:w="3843" w:type="dxa"/>
          </w:tcPr>
          <w:p w:rsidRPr="007F2E28" w:rsidR="0009355F" w:rsidP="0009355F" w:rsidRDefault="0009355F" w14:paraId="61D1F603" w14:textId="7B875A3A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NIJ, Webinar</w:t>
            </w:r>
          </w:p>
        </w:tc>
        <w:tc>
          <w:tcPr>
            <w:tcW w:w="1593" w:type="dxa"/>
          </w:tcPr>
          <w:p w:rsidRPr="007F2E28" w:rsidR="0009355F" w:rsidP="0009355F" w:rsidRDefault="0009355F" w14:paraId="61D1F604" w14:textId="129D521E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April 12, 2021</w:t>
            </w:r>
          </w:p>
        </w:tc>
      </w:tr>
      <w:tr w:rsidRPr="007F2E28" w:rsidR="0009355F" w:rsidTr="58185935" w14:paraId="61D1F609" w14:textId="77777777">
        <w:trPr>
          <w:trHeight w:val="266"/>
        </w:trPr>
        <w:tc>
          <w:tcPr>
            <w:tcW w:w="3932" w:type="dxa"/>
          </w:tcPr>
          <w:p w:rsidRPr="007F2E28" w:rsidR="0009355F" w:rsidP="0009355F" w:rsidRDefault="0009355F" w14:paraId="61D1F606" w14:textId="386403DE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584423">
              <w:rPr>
                <w:rFonts w:ascii="Arial Narrow" w:hAnsi="Arial Narrow" w:eastAsia="Times New Roman" w:cs="Times New Roman"/>
                <w:sz w:val="18"/>
                <w:szCs w:val="18"/>
              </w:rPr>
              <w:t>Advancements in Analysis of Human Remains</w:t>
            </w:r>
          </w:p>
        </w:tc>
        <w:tc>
          <w:tcPr>
            <w:tcW w:w="3843" w:type="dxa"/>
          </w:tcPr>
          <w:p w:rsidRPr="007F2E28" w:rsidR="0009355F" w:rsidP="0009355F" w:rsidRDefault="0009355F" w14:paraId="61D1F607" w14:textId="6FF5339D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Thermo Fisher, Webinar</w:t>
            </w:r>
          </w:p>
        </w:tc>
        <w:tc>
          <w:tcPr>
            <w:tcW w:w="1593" w:type="dxa"/>
          </w:tcPr>
          <w:p w:rsidRPr="007F2E28" w:rsidR="0009355F" w:rsidP="0009355F" w:rsidRDefault="0009355F" w14:paraId="61D1F608" w14:textId="2CC9F151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September 10, 2020</w:t>
            </w:r>
          </w:p>
        </w:tc>
      </w:tr>
      <w:tr w:rsidRPr="007F2E28" w:rsidR="0009355F" w:rsidTr="58185935" w14:paraId="61D1F60D" w14:textId="77777777">
        <w:trPr>
          <w:trHeight w:val="247"/>
        </w:trPr>
        <w:tc>
          <w:tcPr>
            <w:tcW w:w="3932" w:type="dxa"/>
          </w:tcPr>
          <w:p w:rsidRPr="007F2E28" w:rsidR="0009355F" w:rsidP="0009355F" w:rsidRDefault="0009355F" w14:paraId="61D1F60A" w14:textId="5A3B7DD3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Statistical Genetics and Mechanics of Probabilistic Genotyping</w:t>
            </w:r>
          </w:p>
        </w:tc>
        <w:tc>
          <w:tcPr>
            <w:tcW w:w="3843" w:type="dxa"/>
          </w:tcPr>
          <w:p w:rsidRPr="007F2E28" w:rsidR="0009355F" w:rsidP="0009355F" w:rsidRDefault="0009355F" w14:paraId="61D1F60B" w14:textId="3756F9D8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NIJ, Webinar</w:t>
            </w:r>
          </w:p>
        </w:tc>
        <w:tc>
          <w:tcPr>
            <w:tcW w:w="1593" w:type="dxa"/>
          </w:tcPr>
          <w:p w:rsidRPr="007F2E28" w:rsidR="0009355F" w:rsidP="0009355F" w:rsidRDefault="0009355F" w14:paraId="61D1F60C" w14:textId="1EBBA66B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December 4, 2019</w:t>
            </w:r>
          </w:p>
        </w:tc>
      </w:tr>
      <w:tr w:rsidRPr="007F2E28" w:rsidR="0009355F" w:rsidTr="58185935" w14:paraId="0CF50B01" w14:textId="77777777">
        <w:trPr>
          <w:trHeight w:val="247"/>
        </w:trPr>
        <w:tc>
          <w:tcPr>
            <w:tcW w:w="3932" w:type="dxa"/>
          </w:tcPr>
          <w:p w:rsidR="0009355F" w:rsidP="0009355F" w:rsidRDefault="0009355F" w14:paraId="11DA2F40" w14:textId="2FB3E5BA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Probabilistic DNA Interpretation Workshop </w:t>
            </w:r>
          </w:p>
        </w:tc>
        <w:tc>
          <w:tcPr>
            <w:tcW w:w="3843" w:type="dxa"/>
          </w:tcPr>
          <w:p w:rsidR="0009355F" w:rsidP="0009355F" w:rsidRDefault="0009355F" w14:paraId="7A535FD2" w14:textId="2380EB89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NIST, Seminar</w:t>
            </w:r>
          </w:p>
        </w:tc>
        <w:tc>
          <w:tcPr>
            <w:tcW w:w="1593" w:type="dxa"/>
          </w:tcPr>
          <w:p w:rsidR="0009355F" w:rsidP="0009355F" w:rsidRDefault="0009355F" w14:paraId="6B8FF69E" w14:textId="23D8ADE1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March 9 – 10, 2017</w:t>
            </w:r>
          </w:p>
        </w:tc>
      </w:tr>
      <w:tr w:rsidRPr="007F2E28" w:rsidR="0009355F" w:rsidTr="58185935" w14:paraId="41DC89A0" w14:textId="77777777">
        <w:trPr>
          <w:trHeight w:val="247"/>
        </w:trPr>
        <w:tc>
          <w:tcPr>
            <w:tcW w:w="3932" w:type="dxa"/>
          </w:tcPr>
          <w:p w:rsidR="0009355F" w:rsidP="58185935" w:rsidRDefault="2F6E4DDC" w14:paraId="44664737" w14:textId="0F8AAC83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58185935">
              <w:rPr>
                <w:rFonts w:ascii="Arial Narrow" w:hAnsi="Arial Narrow" w:eastAsia="Times New Roman" w:cs="Times New Roman"/>
                <w:sz w:val="18"/>
                <w:szCs w:val="18"/>
              </w:rPr>
              <w:t>EZ2 and Qiacube Connect</w:t>
            </w:r>
            <w:r w:rsidRPr="58185935" w:rsidR="11D8669A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(Qiagen Training)</w:t>
            </w:r>
            <w:r w:rsidRPr="58185935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43" w:type="dxa"/>
          </w:tcPr>
          <w:p w:rsidR="0009355F" w:rsidP="58185935" w:rsidRDefault="2F6E4DDC" w14:paraId="22C6F4BB" w14:textId="387F3613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58185935">
              <w:rPr>
                <w:rFonts w:ascii="Arial Narrow" w:hAnsi="Arial Narrow" w:eastAsia="Times New Roman" w:cs="Times New Roman"/>
                <w:sz w:val="18"/>
                <w:szCs w:val="18"/>
              </w:rPr>
              <w:t>Carrie Mayes and Bryan Davis</w:t>
            </w:r>
          </w:p>
        </w:tc>
        <w:tc>
          <w:tcPr>
            <w:tcW w:w="1593" w:type="dxa"/>
          </w:tcPr>
          <w:p w:rsidR="0009355F" w:rsidP="58185935" w:rsidRDefault="2F6E4DDC" w14:paraId="45A7650D" w14:textId="3B9FB929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58185935">
              <w:rPr>
                <w:rFonts w:ascii="Arial Narrow" w:hAnsi="Arial Narrow" w:eastAsia="Times New Roman" w:cs="Times New Roman"/>
                <w:sz w:val="18"/>
                <w:szCs w:val="18"/>
              </w:rPr>
              <w:t>18 May 2022</w:t>
            </w:r>
          </w:p>
        </w:tc>
      </w:tr>
      <w:tr w:rsidR="58185935" w:rsidTr="58185935" w14:paraId="5FDD9139" w14:textId="77777777">
        <w:trPr>
          <w:trHeight w:val="247"/>
        </w:trPr>
        <w:tc>
          <w:tcPr>
            <w:tcW w:w="3932" w:type="dxa"/>
          </w:tcPr>
          <w:p w:rsidR="2F6E4DDC" w:rsidP="58185935" w:rsidRDefault="2F6E4DDC" w14:paraId="0F5DC465" w14:textId="2BC2D9C8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58185935">
              <w:rPr>
                <w:rFonts w:ascii="Arial Narrow" w:hAnsi="Arial Narrow" w:eastAsia="Times New Roman" w:cs="Times New Roman"/>
                <w:sz w:val="18"/>
                <w:szCs w:val="18"/>
              </w:rPr>
              <w:t>RapidHit ID System</w:t>
            </w:r>
            <w:r w:rsidRPr="58185935" w:rsidR="28F90C5A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(ThermoFisher Training)</w:t>
            </w:r>
          </w:p>
        </w:tc>
        <w:tc>
          <w:tcPr>
            <w:tcW w:w="3843" w:type="dxa"/>
          </w:tcPr>
          <w:p w:rsidR="2F6E4DDC" w:rsidP="58185935" w:rsidRDefault="2F6E4DDC" w14:paraId="4B74C479" w14:textId="5C697109">
            <w:pPr>
              <w:spacing w:line="240" w:lineRule="auto"/>
            </w:pPr>
            <w:r w:rsidRPr="58185935">
              <w:rPr>
                <w:rFonts w:ascii="Arial Narrow" w:hAnsi="Arial Narrow" w:eastAsia="Times New Roman" w:cs="Times New Roman"/>
                <w:sz w:val="18"/>
                <w:szCs w:val="18"/>
              </w:rPr>
              <w:t>Kristen Smith</w:t>
            </w:r>
          </w:p>
        </w:tc>
        <w:tc>
          <w:tcPr>
            <w:tcW w:w="1593" w:type="dxa"/>
          </w:tcPr>
          <w:p w:rsidR="2F6E4DDC" w:rsidP="58185935" w:rsidRDefault="2F6E4DDC" w14:paraId="1ECBC4D2" w14:textId="73B8E22E">
            <w:pPr>
              <w:spacing w:after="0" w:line="240" w:lineRule="auto"/>
            </w:pPr>
            <w:r w:rsidRPr="58185935">
              <w:rPr>
                <w:rFonts w:ascii="Arial Narrow" w:hAnsi="Arial Narrow" w:eastAsia="Times New Roman" w:cs="Times New Roman"/>
                <w:sz w:val="18"/>
                <w:szCs w:val="18"/>
              </w:rPr>
              <w:t>25 Oct 2022</w:t>
            </w:r>
          </w:p>
        </w:tc>
      </w:tr>
      <w:tr w:rsidR="58185935" w:rsidTr="58185935" w14:paraId="38F0CDAD" w14:textId="77777777">
        <w:trPr>
          <w:trHeight w:val="247"/>
        </w:trPr>
        <w:tc>
          <w:tcPr>
            <w:tcW w:w="3932" w:type="dxa"/>
          </w:tcPr>
          <w:p w:rsidR="58185935" w:rsidP="58185935" w:rsidRDefault="00727A35" w14:paraId="2EDF97B9" w14:textId="38B77139">
            <w:pPr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727A35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Online Workshop Series: Probabilistic Genotyping of Evidentiary DNA Typing Results </w:t>
            </w:r>
          </w:p>
        </w:tc>
        <w:tc>
          <w:tcPr>
            <w:tcW w:w="3843" w:type="dxa"/>
          </w:tcPr>
          <w:p w:rsidR="58185935" w:rsidP="58185935" w:rsidRDefault="00FB7A5E" w14:paraId="5B3B6AB5" w14:textId="398330AC">
            <w:pPr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Technology Center of Excellence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:rsidR="58185935" w:rsidP="58185935" w:rsidRDefault="003A35B9" w14:paraId="1B85A594" w14:textId="3887B11A">
            <w:pPr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November 2023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25E6F" w:rsidTr="58185935" w14:paraId="38D643C0" w14:textId="77777777">
        <w:trPr>
          <w:trHeight w:val="247"/>
        </w:trPr>
        <w:tc>
          <w:tcPr>
            <w:tcW w:w="3932" w:type="dxa"/>
          </w:tcPr>
          <w:p w:rsidRPr="00727A35" w:rsidR="00B25E6F" w:rsidP="58185935" w:rsidRDefault="00B25E6F" w14:paraId="28DE5FBC" w14:textId="123742D5">
            <w:pPr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STRmix Training Workshop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:rsidR="00B25E6F" w:rsidP="58185935" w:rsidRDefault="001E7B5C" w14:paraId="760B7BF2" w14:textId="051A5B25">
            <w:pPr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Jo-Anne Bright, Laura Russell, and Kevin Cheng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:rsidR="00B25E6F" w:rsidP="58185935" w:rsidRDefault="001E7B5C" w14:paraId="319EEC26" w14:textId="383AC0A7">
            <w:pPr>
              <w:spacing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April 8 – April 11, 2024</w:t>
            </w:r>
          </w:p>
        </w:tc>
      </w:tr>
      <w:tr w:rsidR="00B25E6F" w:rsidTr="58185935" w14:paraId="75E4EE67" w14:textId="77777777">
        <w:trPr>
          <w:trHeight w:val="247"/>
        </w:trPr>
        <w:tc>
          <w:tcPr>
            <w:tcW w:w="3932" w:type="dxa"/>
          </w:tcPr>
          <w:p w:rsidR="00B25E6F" w:rsidP="58185935" w:rsidRDefault="00B25E6F" w14:paraId="3F05768E" w14:textId="1994588C">
            <w:pPr>
              <w:spacing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Testimony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:rsidR="00B25E6F" w:rsidP="58185935" w:rsidRDefault="00B25E6F" w14:paraId="4FA1F89B" w14:textId="6AC10C02">
            <w:pPr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Ben McGough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:rsidR="00B25E6F" w:rsidP="58185935" w:rsidRDefault="00F37A3D" w14:paraId="13CB360B" w14:textId="7E1C5041">
            <w:pPr>
              <w:spacing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June 4</w:t>
            </w:r>
            <w:r w:rsidR="00BB1D20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– June 5, 2024</w:t>
            </w:r>
          </w:p>
        </w:tc>
      </w:tr>
    </w:tbl>
    <w:sdt>
      <w:sdtPr>
        <w:rPr>
          <w:rFonts w:ascii="Arial Narrow" w:hAnsi="Arial Narrow" w:eastAsia="Times New Roman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:rsidRPr="007F2E28" w:rsidR="007F2E28" w:rsidP="007F2E28" w:rsidRDefault="007F2E28" w14:paraId="61D1F60E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sz w:val="18"/>
              <w:szCs w:val="18"/>
            </w:rPr>
          </w:pPr>
        </w:p>
        <w:p w:rsidRPr="004D2950" w:rsidR="007F2E28" w:rsidP="007F2E28" w:rsidRDefault="007F2E28" w14:paraId="61D1F60F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20"/>
              <w:szCs w:val="20"/>
            </w:rPr>
          </w:pPr>
          <w:r w:rsidRPr="004D2950">
            <w:rPr>
              <w:rFonts w:ascii="Arial Narrow" w:hAnsi="Arial Narrow" w:eastAsia="Times New Roman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hAnsi="Arial Narrow" w:eastAsia="Times New Roman" w:cs="Times New Roman"/>
              <w:sz w:val="20"/>
              <w:szCs w:val="20"/>
            </w:rPr>
            <w:t>Complete the information below for testimony provided.</w:t>
          </w:r>
        </w:p>
        <w:p w:rsidRPr="007F2E28" w:rsidR="007F2E28" w:rsidP="007F2E28" w:rsidRDefault="00DC5577" w14:paraId="61D1F610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Pr="007F2E28" w:rsidR="007F2E28" w:rsidTr="3FD6739A" w14:paraId="61D1F614" w14:textId="77777777">
        <w:trPr>
          <w:trHeight w:val="400"/>
        </w:trPr>
        <w:tc>
          <w:tcPr>
            <w:tcW w:w="3932" w:type="dxa"/>
            <w:shd w:val="clear" w:color="auto" w:fill="F3F3F3"/>
            <w:tcMar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611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:rsidR="004C1820" w:rsidRDefault="004C1820" w14:paraId="153D9A93" w14:textId="77777777"/>
        </w:tc>
        <w:tc>
          <w:tcPr>
            <w:tcW w:w="3843" w:type="dxa"/>
            <w:shd w:val="clear" w:color="auto" w:fill="F3F3F3"/>
            <w:tcMar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612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:rsidR="004C1820" w:rsidRDefault="004C1820" w14:paraId="3E0F23D3" w14:textId="77777777"/>
        </w:tc>
        <w:tc>
          <w:tcPr>
            <w:tcW w:w="1593" w:type="dxa"/>
            <w:shd w:val="clear" w:color="auto" w:fill="F3F3F3"/>
            <w:tcMar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613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:rsidR="004C1820" w:rsidRDefault="004C1820" w14:paraId="58F7AB68" w14:textId="77777777"/>
        </w:tc>
      </w:tr>
      <w:tr w:rsidRPr="007F2E28" w:rsidR="0009355F" w:rsidTr="3FD6739A" w14:paraId="61D1F618" w14:textId="77777777">
        <w:trPr>
          <w:trHeight w:val="233"/>
        </w:trPr>
        <w:tc>
          <w:tcPr>
            <w:tcW w:w="3932" w:type="dxa"/>
            <w:tcMar/>
          </w:tcPr>
          <w:p w:rsidRPr="007F2E28" w:rsidR="0009355F" w:rsidP="2840A4BE" w:rsidRDefault="0009355F" w14:paraId="61D1F615" w14:textId="115800FA">
            <w:pPr>
              <w:pStyle w:val="Normal"/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2840A4BE" w:rsidR="0009355F">
              <w:rPr>
                <w:rFonts w:ascii="Arial Narrow" w:hAnsi="Arial Narrow" w:eastAsia="Times New Roman" w:cs="Times New Roman"/>
                <w:sz w:val="18"/>
                <w:szCs w:val="18"/>
              </w:rPr>
              <w:t>DNA analysis and the statistical significance of such testing</w:t>
            </w:r>
            <w:r w:rsidRPr="2840A4BE" w:rsidR="0BCE3B02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– Grand Jury  </w:t>
            </w:r>
          </w:p>
        </w:tc>
        <w:tc>
          <w:tcPr>
            <w:tcW w:w="3843" w:type="dxa"/>
            <w:tcMar/>
          </w:tcPr>
          <w:p w:rsidR="0009355F" w:rsidP="0009355F" w:rsidRDefault="0009355F" w14:paraId="6E71B8B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October 15</w:t>
            </w:r>
            <w:r w:rsidRPr="004C1A57">
              <w:rPr>
                <w:rFonts w:ascii="Arial Narrow" w:hAnsi="Arial Narrow" w:eastAsia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, 2019</w:t>
            </w:r>
          </w:p>
          <w:p w:rsidRPr="007F2E28" w:rsidR="0009355F" w:rsidP="0009355F" w:rsidRDefault="0009355F" w14:paraId="61D1F616" w14:textId="1BB47821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tcMar/>
          </w:tcPr>
          <w:p w:rsidR="0009355F" w:rsidP="0009355F" w:rsidRDefault="0009355F" w14:paraId="4C2DBBE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1-Manhattan, NYC</w:t>
            </w:r>
          </w:p>
          <w:p w:rsidRPr="007F2E28" w:rsidR="0009355F" w:rsidP="0009355F" w:rsidRDefault="0009355F" w14:paraId="61D1F617" w14:textId="69947B60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</w:tr>
      <w:tr w:rsidR="2840A4BE" w:rsidTr="3FD6739A" w14:paraId="75773615">
        <w:trPr>
          <w:trHeight w:val="233"/>
        </w:trPr>
        <w:tc>
          <w:tcPr>
            <w:tcW w:w="3932" w:type="dxa"/>
            <w:tcMar/>
          </w:tcPr>
          <w:p w:rsidR="02BA0CF4" w:rsidP="2840A4BE" w:rsidRDefault="02BA0CF4" w14:paraId="6BB41BD5" w14:textId="6A29140D">
            <w:pPr>
              <w:pStyle w:val="Normal"/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2840A4BE" w:rsidR="02BA0CF4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DNA analysis and the statistical significance of such testing – Trial  </w:t>
            </w:r>
          </w:p>
          <w:p w:rsidR="2840A4BE" w:rsidP="2840A4BE" w:rsidRDefault="2840A4BE" w14:paraId="74FB5330" w14:textId="1B948B21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  <w:tc>
          <w:tcPr>
            <w:tcW w:w="3843" w:type="dxa"/>
            <w:tcMar/>
          </w:tcPr>
          <w:p w:rsidR="02BA0CF4" w:rsidP="2840A4BE" w:rsidRDefault="02BA0CF4" w14:paraId="755C8935" w14:textId="2EF0598D">
            <w:pPr>
              <w:pStyle w:val="Normal"/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2840A4BE" w:rsidR="02BA0CF4">
              <w:rPr>
                <w:rFonts w:ascii="Arial Narrow" w:hAnsi="Arial Narrow" w:eastAsia="Times New Roman" w:cs="Times New Roman"/>
                <w:sz w:val="18"/>
                <w:szCs w:val="18"/>
              </w:rPr>
              <w:t>November 13</w:t>
            </w:r>
            <w:r w:rsidRPr="2840A4BE" w:rsidR="02BA0CF4">
              <w:rPr>
                <w:rFonts w:ascii="Arial Narrow" w:hAnsi="Arial Narrow" w:eastAsia="Times New Roman" w:cs="Times New Roman"/>
                <w:sz w:val="18"/>
                <w:szCs w:val="18"/>
                <w:vertAlign w:val="superscript"/>
              </w:rPr>
              <w:t>th</w:t>
            </w:r>
            <w:r w:rsidRPr="2840A4BE" w:rsidR="02BA0CF4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, 2019  </w:t>
            </w:r>
          </w:p>
          <w:p w:rsidR="2840A4BE" w:rsidP="2840A4BE" w:rsidRDefault="2840A4BE" w14:paraId="5BE3CDAD" w14:textId="45111FC6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tcMar/>
          </w:tcPr>
          <w:p w:rsidR="02BA0CF4" w:rsidP="2840A4BE" w:rsidRDefault="02BA0CF4" w14:paraId="75FE24F7" w14:textId="496B760D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2840A4BE" w:rsidR="02BA0CF4">
              <w:rPr>
                <w:rFonts w:ascii="Arial Narrow" w:hAnsi="Arial Narrow" w:eastAsia="Times New Roman" w:cs="Times New Roman"/>
                <w:sz w:val="18"/>
                <w:szCs w:val="18"/>
              </w:rPr>
              <w:t>1-Brooklyn, NYC</w:t>
            </w:r>
          </w:p>
          <w:p w:rsidR="2840A4BE" w:rsidP="2840A4BE" w:rsidRDefault="2840A4BE" w14:paraId="1FF2A0AD" w14:textId="526B4024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</w:tr>
      <w:tr w:rsidRPr="007F2E28" w:rsidR="0009355F" w:rsidTr="3FD6739A" w14:paraId="61D1F61C" w14:textId="77777777">
        <w:trPr>
          <w:trHeight w:val="216"/>
        </w:trPr>
        <w:tc>
          <w:tcPr>
            <w:tcW w:w="3932" w:type="dxa"/>
            <w:tcMar/>
          </w:tcPr>
          <w:p w:rsidRPr="007F2E28" w:rsidR="0009355F" w:rsidP="2840A4BE" w:rsidRDefault="0009355F" w14:paraId="61D1F619" w14:textId="26D3A300">
            <w:pPr>
              <w:pStyle w:val="Normal"/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2840A4BE" w:rsidR="02BA0CF4">
              <w:rPr>
                <w:rFonts w:ascii="Arial Narrow" w:hAnsi="Arial Narrow" w:eastAsia="Times New Roman" w:cs="Times New Roman"/>
                <w:sz w:val="18"/>
                <w:szCs w:val="18"/>
              </w:rPr>
              <w:t>DNA analysis and the statistical significance of such testing</w:t>
            </w:r>
            <w:r w:rsidRPr="2840A4BE" w:rsidR="5EC05398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– Grand Jury  </w:t>
            </w:r>
          </w:p>
        </w:tc>
        <w:tc>
          <w:tcPr>
            <w:tcW w:w="3843" w:type="dxa"/>
            <w:tcMar/>
          </w:tcPr>
          <w:p w:rsidR="0009355F" w:rsidP="0009355F" w:rsidRDefault="0009355F" w14:paraId="1785EAEB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February 7</w:t>
            </w:r>
            <w:r w:rsidRPr="004C1A57">
              <w:rPr>
                <w:rFonts w:ascii="Arial Narrow" w:hAnsi="Arial Narrow" w:eastAsia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, 2020</w:t>
            </w:r>
          </w:p>
          <w:p w:rsidRPr="007F2E28" w:rsidR="0009355F" w:rsidP="0009355F" w:rsidRDefault="0009355F" w14:paraId="61D1F61A" w14:textId="2075FF6B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tcMar/>
          </w:tcPr>
          <w:p w:rsidRPr="007F2E28" w:rsidR="0009355F" w:rsidP="2840A4BE" w:rsidRDefault="0009355F" w14:paraId="1EC82CFD" w14:textId="62C27E5C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2840A4BE" w:rsidR="3617FE0C">
              <w:rPr>
                <w:rFonts w:ascii="Arial Narrow" w:hAnsi="Arial Narrow" w:eastAsia="Times New Roman" w:cs="Times New Roman"/>
                <w:sz w:val="18"/>
                <w:szCs w:val="18"/>
              </w:rPr>
              <w:t>1</w:t>
            </w:r>
            <w:r w:rsidRPr="2840A4BE" w:rsidR="232CA553">
              <w:rPr>
                <w:rFonts w:ascii="Arial Narrow" w:hAnsi="Arial Narrow" w:eastAsia="Times New Roman" w:cs="Times New Roman"/>
                <w:sz w:val="18"/>
                <w:szCs w:val="18"/>
              </w:rPr>
              <w:t>-Brooklyn, NYC</w:t>
            </w:r>
          </w:p>
          <w:p w:rsidRPr="007F2E28" w:rsidR="0009355F" w:rsidP="2840A4BE" w:rsidRDefault="0009355F" w14:paraId="61D1F61B" w14:textId="2C7FB560">
            <w:pPr>
              <w:pStyle w:val="Normal"/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</w:tr>
      <w:tr w:rsidRPr="007F2E28" w:rsidR="0009355F" w:rsidTr="3FD6739A" w14:paraId="61D1F620" w14:textId="77777777">
        <w:trPr>
          <w:trHeight w:val="216"/>
        </w:trPr>
        <w:tc>
          <w:tcPr>
            <w:tcW w:w="3932" w:type="dxa"/>
            <w:tcMar/>
          </w:tcPr>
          <w:p w:rsidRPr="007F2E28" w:rsidR="0009355F" w:rsidP="2840A4BE" w:rsidRDefault="0009355F" w14:paraId="61D1F61D" w14:textId="646B510D">
            <w:pPr>
              <w:pStyle w:val="Normal"/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2840A4BE" w:rsidR="0009355F">
              <w:rPr>
                <w:rFonts w:ascii="Arial Narrow" w:hAnsi="Arial Narrow" w:eastAsia="Times New Roman" w:cs="Times New Roman"/>
                <w:sz w:val="18"/>
                <w:szCs w:val="18"/>
              </w:rPr>
              <w:t>DNA analysis and the statistical significance of such testing</w:t>
            </w:r>
            <w:r w:rsidRPr="2840A4BE" w:rsidR="26E8AB4B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– Trial</w:t>
            </w:r>
          </w:p>
        </w:tc>
        <w:tc>
          <w:tcPr>
            <w:tcW w:w="3843" w:type="dxa"/>
            <w:tcMar/>
          </w:tcPr>
          <w:p w:rsidRPr="007F2E28" w:rsidR="0009355F" w:rsidP="0009355F" w:rsidRDefault="0009355F" w14:paraId="61D1F61E" w14:textId="69D4650A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May 7</w:t>
            </w:r>
            <w:r w:rsidRPr="004C1A57">
              <w:rPr>
                <w:rFonts w:ascii="Arial Narrow" w:hAnsi="Arial Narrow" w:eastAsia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, 2021</w:t>
            </w:r>
          </w:p>
        </w:tc>
        <w:tc>
          <w:tcPr>
            <w:tcW w:w="1593" w:type="dxa"/>
            <w:tcMar/>
          </w:tcPr>
          <w:p w:rsidR="0009355F" w:rsidP="0009355F" w:rsidRDefault="0009355F" w14:paraId="22182B1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1-The Bronx, NYC</w:t>
            </w:r>
          </w:p>
          <w:p w:rsidRPr="007F2E28" w:rsidR="0009355F" w:rsidP="0009355F" w:rsidRDefault="0009355F" w14:paraId="61D1F61F" w14:textId="3C1288AF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</w:tr>
      <w:tr w:rsidRPr="007F2E28" w:rsidR="0009355F" w:rsidTr="3FD6739A" w14:paraId="61D1F624" w14:textId="77777777">
        <w:trPr>
          <w:trHeight w:val="233"/>
        </w:trPr>
        <w:tc>
          <w:tcPr>
            <w:tcW w:w="3932" w:type="dxa"/>
            <w:tcMar/>
          </w:tcPr>
          <w:p w:rsidRPr="007F2E28" w:rsidR="0009355F" w:rsidP="2840A4BE" w:rsidRDefault="209BFE2B" w14:paraId="61D1F621" w14:textId="09069B05">
            <w:pPr>
              <w:pStyle w:val="Normal"/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2840A4BE" w:rsidR="209BFE2B">
              <w:rPr>
                <w:rFonts w:ascii="Arial Narrow" w:hAnsi="Arial Narrow" w:eastAsia="Times New Roman" w:cs="Times New Roman"/>
                <w:sz w:val="18"/>
                <w:szCs w:val="18"/>
              </w:rPr>
              <w:t>DNA analysis and the statistical significance of such testing</w:t>
            </w:r>
            <w:r w:rsidRPr="2840A4BE" w:rsidR="557FA1FF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– Trial  </w:t>
            </w:r>
          </w:p>
        </w:tc>
        <w:tc>
          <w:tcPr>
            <w:tcW w:w="3843" w:type="dxa"/>
            <w:tcMar/>
          </w:tcPr>
          <w:p w:rsidRPr="007F2E28" w:rsidR="0009355F" w:rsidP="0009355F" w:rsidRDefault="209BFE2B" w14:paraId="61D1F622" w14:textId="2C96A0F9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4C1820">
              <w:rPr>
                <w:rFonts w:ascii="Arial Narrow" w:hAnsi="Arial Narrow" w:eastAsia="Times New Roman" w:cs="Times New Roman"/>
                <w:sz w:val="18"/>
                <w:szCs w:val="18"/>
              </w:rPr>
              <w:t>March 27</w:t>
            </w:r>
            <w:r w:rsidRPr="004C1820">
              <w:rPr>
                <w:rFonts w:ascii="Arial Narrow" w:hAnsi="Arial Narrow" w:eastAsia="Times New Roman" w:cs="Times New Roman"/>
                <w:sz w:val="18"/>
                <w:szCs w:val="18"/>
                <w:vertAlign w:val="superscript"/>
              </w:rPr>
              <w:t>th</w:t>
            </w:r>
            <w:r w:rsidRPr="004C1820">
              <w:rPr>
                <w:rFonts w:ascii="Arial Narrow" w:hAnsi="Arial Narrow" w:eastAsia="Times New Roman" w:cs="Times New Roman"/>
                <w:sz w:val="18"/>
                <w:szCs w:val="18"/>
              </w:rPr>
              <w:t>, 2023</w:t>
            </w:r>
          </w:p>
        </w:tc>
        <w:tc>
          <w:tcPr>
            <w:tcW w:w="1593" w:type="dxa"/>
            <w:tcMar/>
          </w:tcPr>
          <w:p w:rsidRPr="007F2E28" w:rsidR="0009355F" w:rsidP="0009355F" w:rsidRDefault="209BFE2B" w14:paraId="61D1F623" w14:textId="4C7D37E8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4C1820">
              <w:rPr>
                <w:rFonts w:ascii="Arial Narrow" w:hAnsi="Arial Narrow" w:eastAsia="Times New Roman" w:cs="Times New Roman"/>
                <w:sz w:val="18"/>
                <w:szCs w:val="18"/>
              </w:rPr>
              <w:t>1-Queens, NYC</w:t>
            </w:r>
          </w:p>
        </w:tc>
      </w:tr>
      <w:tr w:rsidRPr="007F2E28" w:rsidR="0009355F" w:rsidTr="3FD6739A" w14:paraId="61D1F628" w14:textId="77777777">
        <w:trPr>
          <w:trHeight w:val="216"/>
        </w:trPr>
        <w:tc>
          <w:tcPr>
            <w:tcW w:w="3932" w:type="dxa"/>
            <w:tcMar/>
          </w:tcPr>
          <w:p w:rsidRPr="007F2E28" w:rsidR="0009355F" w:rsidP="0009355F" w:rsidRDefault="587F7A90" w14:paraId="61D1F625" w14:textId="1CB624E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6D53AAB2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Forensic Biology – Grand Jury  </w:t>
            </w:r>
          </w:p>
        </w:tc>
        <w:tc>
          <w:tcPr>
            <w:tcW w:w="3843" w:type="dxa"/>
            <w:tcMar/>
          </w:tcPr>
          <w:p w:rsidRPr="007F2E28" w:rsidR="0009355F" w:rsidP="0009355F" w:rsidRDefault="587F7A90" w14:paraId="61D1F626" w14:textId="47982E49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6D53AAB2">
              <w:rPr>
                <w:rFonts w:ascii="Arial Narrow" w:hAnsi="Arial Narrow" w:eastAsia="Times New Roman" w:cs="Times New Roman"/>
                <w:sz w:val="18"/>
                <w:szCs w:val="18"/>
              </w:rPr>
              <w:t>April 2</w:t>
            </w:r>
            <w:r w:rsidR="00765C16">
              <w:rPr>
                <w:rFonts w:ascii="Arial Narrow" w:hAnsi="Arial Narrow" w:eastAsia="Times New Roman" w:cs="Times New Roman"/>
                <w:sz w:val="18"/>
                <w:szCs w:val="18"/>
              </w:rPr>
              <w:t>7</w:t>
            </w:r>
            <w:r w:rsidRPr="6D53AAB2">
              <w:rPr>
                <w:rFonts w:ascii="Arial Narrow" w:hAnsi="Arial Narrow" w:eastAsia="Times New Roman" w:cs="Times New Roman"/>
                <w:sz w:val="18"/>
                <w:szCs w:val="18"/>
                <w:vertAlign w:val="superscript"/>
              </w:rPr>
              <w:t>th</w:t>
            </w:r>
            <w:r w:rsidRPr="6D53AAB2">
              <w:rPr>
                <w:rFonts w:ascii="Arial Narrow" w:hAnsi="Arial Narrow" w:eastAsia="Times New Roman" w:cs="Times New Roman"/>
                <w:sz w:val="18"/>
                <w:szCs w:val="18"/>
              </w:rPr>
              <w:t>, 2023</w:t>
            </w:r>
          </w:p>
        </w:tc>
        <w:tc>
          <w:tcPr>
            <w:tcW w:w="1593" w:type="dxa"/>
            <w:tcMar/>
          </w:tcPr>
          <w:p w:rsidRPr="007F2E28" w:rsidR="0009355F" w:rsidP="0009355F" w:rsidRDefault="587F7A90" w14:paraId="61D1F627" w14:textId="1AD2224C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136650B0">
              <w:rPr>
                <w:rFonts w:ascii="Arial Narrow" w:hAnsi="Arial Narrow" w:eastAsia="Times New Roman" w:cs="Times New Roman"/>
                <w:sz w:val="18"/>
                <w:szCs w:val="18"/>
              </w:rPr>
              <w:t>1</w:t>
            </w:r>
            <w:r w:rsidRPr="136650B0" w:rsidR="2088F2D5">
              <w:rPr>
                <w:rFonts w:ascii="Arial Narrow" w:hAnsi="Arial Narrow" w:eastAsia="Times New Roman" w:cs="Times New Roman"/>
                <w:sz w:val="18"/>
                <w:szCs w:val="18"/>
              </w:rPr>
              <w:t>-Fairbanks (Telephonic)</w:t>
            </w:r>
          </w:p>
        </w:tc>
      </w:tr>
      <w:tr w:rsidR="15A1AF21" w:rsidTr="3FD6739A" w14:paraId="16AC2ED8" w14:textId="77777777">
        <w:trPr>
          <w:trHeight w:val="216"/>
        </w:trPr>
        <w:tc>
          <w:tcPr>
            <w:tcW w:w="3932" w:type="dxa"/>
            <w:tcMar/>
          </w:tcPr>
          <w:p w:rsidR="659799EE" w:rsidP="15A1AF21" w:rsidRDefault="659799EE" w14:paraId="3073C480" w14:textId="0C8DB85E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15A1AF21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Forensic Biology – Trial  </w:t>
            </w:r>
          </w:p>
          <w:p w:rsidR="15A1AF21" w:rsidP="15A1AF21" w:rsidRDefault="15A1AF21" w14:paraId="48367D89" w14:textId="0934B2E5">
            <w:pPr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  <w:tc>
          <w:tcPr>
            <w:tcW w:w="3843" w:type="dxa"/>
            <w:tcMar/>
          </w:tcPr>
          <w:p w:rsidR="659799EE" w:rsidP="15A1AF21" w:rsidRDefault="659799EE" w14:paraId="2064665C" w14:textId="1706A485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15A1AF21">
              <w:rPr>
                <w:rFonts w:ascii="Arial Narrow" w:hAnsi="Arial Narrow" w:eastAsia="Times New Roman" w:cs="Times New Roman"/>
                <w:sz w:val="18"/>
                <w:szCs w:val="18"/>
              </w:rPr>
              <w:t>April 16</w:t>
            </w:r>
            <w:r w:rsidRPr="15A1AF21">
              <w:rPr>
                <w:rFonts w:ascii="Arial Narrow" w:hAnsi="Arial Narrow" w:eastAsia="Times New Roman" w:cs="Times New Roman"/>
                <w:sz w:val="18"/>
                <w:szCs w:val="18"/>
                <w:vertAlign w:val="superscript"/>
              </w:rPr>
              <w:t>th</w:t>
            </w:r>
            <w:r w:rsidRPr="15A1AF21">
              <w:rPr>
                <w:rFonts w:ascii="Arial Narrow" w:hAnsi="Arial Narrow" w:eastAsia="Times New Roman" w:cs="Times New Roman"/>
                <w:sz w:val="18"/>
                <w:szCs w:val="18"/>
              </w:rPr>
              <w:t>, 2024</w:t>
            </w:r>
          </w:p>
          <w:p w:rsidR="15A1AF21" w:rsidP="15A1AF21" w:rsidRDefault="15A1AF21" w14:paraId="030B91DE" w14:textId="7CE5D520">
            <w:pPr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tcMar/>
          </w:tcPr>
          <w:p w:rsidR="659799EE" w:rsidP="15A1AF21" w:rsidRDefault="659799EE" w14:paraId="6BF6671E" w14:textId="1A508B4E">
            <w:pPr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15A1AF21">
              <w:rPr>
                <w:rFonts w:ascii="Arial Narrow" w:hAnsi="Arial Narrow" w:eastAsia="Times New Roman" w:cs="Times New Roman"/>
                <w:sz w:val="18"/>
                <w:szCs w:val="18"/>
              </w:rPr>
              <w:t>1-Dillingham</w:t>
            </w:r>
          </w:p>
        </w:tc>
      </w:tr>
      <w:tr w:rsidR="2840A4BE" w:rsidTr="3FD6739A" w14:paraId="0430BA57">
        <w:trPr>
          <w:trHeight w:val="216"/>
        </w:trPr>
        <w:tc>
          <w:tcPr>
            <w:tcW w:w="3932" w:type="dxa"/>
            <w:tcMar/>
          </w:tcPr>
          <w:p w:rsidR="2840A4BE" w:rsidP="2840A4BE" w:rsidRDefault="2840A4BE" w14:paraId="6699DE2C" w14:textId="1CB624E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2840A4BE" w:rsidR="2840A4BE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Forensic Biology – Grand Jury  </w:t>
            </w:r>
          </w:p>
        </w:tc>
        <w:tc>
          <w:tcPr>
            <w:tcW w:w="3843" w:type="dxa"/>
            <w:tcMar/>
          </w:tcPr>
          <w:p w:rsidR="2840A4BE" w:rsidP="2840A4BE" w:rsidRDefault="2840A4BE" w14:paraId="0B1054DA" w14:textId="084D89D5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2840A4BE" w:rsidR="2840A4BE">
              <w:rPr>
                <w:rFonts w:ascii="Arial Narrow" w:hAnsi="Arial Narrow" w:eastAsia="Times New Roman" w:cs="Times New Roman"/>
                <w:sz w:val="18"/>
                <w:szCs w:val="18"/>
              </w:rPr>
              <w:t>A</w:t>
            </w:r>
            <w:r w:rsidRPr="2840A4BE" w:rsidR="7AF90D64">
              <w:rPr>
                <w:rFonts w:ascii="Arial Narrow" w:hAnsi="Arial Narrow" w:eastAsia="Times New Roman" w:cs="Times New Roman"/>
                <w:sz w:val="18"/>
                <w:szCs w:val="18"/>
              </w:rPr>
              <w:t>ug</w:t>
            </w:r>
            <w:r w:rsidRPr="2840A4BE" w:rsidR="2840A4BE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</w:t>
            </w:r>
            <w:r w:rsidRPr="2840A4BE" w:rsidR="7D3BDB36">
              <w:rPr>
                <w:rFonts w:ascii="Arial Narrow" w:hAnsi="Arial Narrow" w:eastAsia="Times New Roman" w:cs="Times New Roman"/>
                <w:sz w:val="18"/>
                <w:szCs w:val="18"/>
              </w:rPr>
              <w:t>1</w:t>
            </w:r>
            <w:r w:rsidRPr="2840A4BE" w:rsidR="7D3BDB36">
              <w:rPr>
                <w:rFonts w:ascii="Arial Narrow" w:hAnsi="Arial Narrow" w:eastAsia="Times New Roman" w:cs="Times New Roman"/>
                <w:sz w:val="18"/>
                <w:szCs w:val="18"/>
                <w:vertAlign w:val="superscript"/>
              </w:rPr>
              <w:t>st</w:t>
            </w:r>
            <w:r w:rsidRPr="2840A4BE" w:rsidR="2840A4BE">
              <w:rPr>
                <w:rFonts w:ascii="Arial Narrow" w:hAnsi="Arial Narrow" w:eastAsia="Times New Roman" w:cs="Times New Roman"/>
                <w:sz w:val="18"/>
                <w:szCs w:val="18"/>
              </w:rPr>
              <w:t>, 202</w:t>
            </w:r>
            <w:r w:rsidRPr="2840A4BE" w:rsidR="3D4C7351">
              <w:rPr>
                <w:rFonts w:ascii="Arial Narrow" w:hAnsi="Arial Narrow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593" w:type="dxa"/>
            <w:tcMar/>
          </w:tcPr>
          <w:p w:rsidR="2840A4BE" w:rsidP="2840A4BE" w:rsidRDefault="2840A4BE" w14:paraId="35DCC937" w14:textId="5C20F054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2840A4BE" w:rsidR="2840A4BE">
              <w:rPr>
                <w:rFonts w:ascii="Arial Narrow" w:hAnsi="Arial Narrow" w:eastAsia="Times New Roman" w:cs="Times New Roman"/>
                <w:sz w:val="18"/>
                <w:szCs w:val="18"/>
              </w:rPr>
              <w:t>1-</w:t>
            </w:r>
            <w:r w:rsidRPr="2840A4BE" w:rsidR="62692AFB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Ketchikan</w:t>
            </w:r>
          </w:p>
          <w:p w:rsidR="2840A4BE" w:rsidP="2840A4BE" w:rsidRDefault="2840A4BE" w14:paraId="11EB93CF" w14:textId="40134BA0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2840A4BE" w:rsidR="2840A4BE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(Telephonic)</w:t>
            </w:r>
          </w:p>
        </w:tc>
      </w:tr>
      <w:tr w:rsidR="3FD6739A" w:rsidTr="3FD6739A" w14:paraId="03044722">
        <w:trPr>
          <w:trHeight w:val="216"/>
        </w:trPr>
        <w:tc>
          <w:tcPr>
            <w:tcW w:w="3932" w:type="dxa"/>
            <w:tcMar/>
          </w:tcPr>
          <w:p w:rsidR="3FD6739A" w:rsidP="3FD6739A" w:rsidRDefault="3FD6739A" w14:paraId="43117FF4" w14:textId="27DEB848">
            <w:pPr>
              <w:pStyle w:val="Normal"/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3FD6739A" w:rsidR="3FD6739A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Forensic Biology – Trial  </w:t>
            </w:r>
          </w:p>
        </w:tc>
        <w:tc>
          <w:tcPr>
            <w:tcW w:w="3843" w:type="dxa"/>
            <w:tcMar/>
          </w:tcPr>
          <w:p w:rsidR="433A1426" w:rsidP="3FD6739A" w:rsidRDefault="433A1426" w14:paraId="79E0551C" w14:textId="1C4A4D1D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3FD6739A" w:rsidR="433A1426">
              <w:rPr>
                <w:rFonts w:ascii="Arial Narrow" w:hAnsi="Arial Narrow" w:eastAsia="Times New Roman" w:cs="Times New Roman"/>
                <w:sz w:val="18"/>
                <w:szCs w:val="18"/>
              </w:rPr>
              <w:t>September</w:t>
            </w:r>
            <w:r w:rsidRPr="3FD6739A" w:rsidR="3FD6739A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1</w:t>
            </w:r>
            <w:r w:rsidRPr="3FD6739A" w:rsidR="08187713">
              <w:rPr>
                <w:rFonts w:ascii="Arial Narrow" w:hAnsi="Arial Narrow" w:eastAsia="Times New Roman" w:cs="Times New Roman"/>
                <w:sz w:val="18"/>
                <w:szCs w:val="18"/>
              </w:rPr>
              <w:t>2</w:t>
            </w:r>
            <w:r w:rsidRPr="3FD6739A" w:rsidR="3FD6739A">
              <w:rPr>
                <w:rFonts w:ascii="Arial Narrow" w:hAnsi="Arial Narrow" w:eastAsia="Times New Roman" w:cs="Times New Roman"/>
                <w:sz w:val="18"/>
                <w:szCs w:val="18"/>
                <w:vertAlign w:val="superscript"/>
              </w:rPr>
              <w:t>th</w:t>
            </w:r>
            <w:r w:rsidRPr="3FD6739A" w:rsidR="3FD6739A">
              <w:rPr>
                <w:rFonts w:ascii="Arial Narrow" w:hAnsi="Arial Narrow" w:eastAsia="Times New Roman" w:cs="Times New Roman"/>
                <w:sz w:val="18"/>
                <w:szCs w:val="18"/>
              </w:rPr>
              <w:t>, 2024</w:t>
            </w:r>
          </w:p>
          <w:p w:rsidR="0C8A20F6" w:rsidP="3FD6739A" w:rsidRDefault="0C8A20F6" w14:paraId="0656CDA5" w14:textId="2F013EAA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3FD6739A" w:rsidR="0C8A20F6">
              <w:rPr>
                <w:rFonts w:ascii="Arial Narrow" w:hAnsi="Arial Narrow" w:eastAsia="Times New Roman" w:cs="Times New Roman"/>
                <w:sz w:val="18"/>
                <w:szCs w:val="18"/>
              </w:rPr>
              <w:t>September 16</w:t>
            </w:r>
            <w:r w:rsidRPr="3FD6739A" w:rsidR="0C8A20F6">
              <w:rPr>
                <w:rFonts w:ascii="Arial Narrow" w:hAnsi="Arial Narrow" w:eastAsia="Times New Roman" w:cs="Times New Roman"/>
                <w:sz w:val="18"/>
                <w:szCs w:val="18"/>
                <w:vertAlign w:val="superscript"/>
              </w:rPr>
              <w:t>th</w:t>
            </w:r>
            <w:r w:rsidRPr="3FD6739A" w:rsidR="0C8A20F6">
              <w:rPr>
                <w:rFonts w:ascii="Arial Narrow" w:hAnsi="Arial Narrow" w:eastAsia="Times New Roman" w:cs="Times New Roman"/>
                <w:sz w:val="18"/>
                <w:szCs w:val="18"/>
              </w:rPr>
              <w:t>, 2024</w:t>
            </w:r>
          </w:p>
        </w:tc>
        <w:tc>
          <w:tcPr>
            <w:tcW w:w="1593" w:type="dxa"/>
            <w:tcMar/>
          </w:tcPr>
          <w:p w:rsidR="3FD6739A" w:rsidP="3FD6739A" w:rsidRDefault="3FD6739A" w14:paraId="0F638566" w14:textId="25F9BA2F">
            <w:pPr>
              <w:spacing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3FD6739A" w:rsidR="3FD6739A">
              <w:rPr>
                <w:rFonts w:ascii="Arial Narrow" w:hAnsi="Arial Narrow" w:eastAsia="Times New Roman" w:cs="Times New Roman"/>
                <w:sz w:val="18"/>
                <w:szCs w:val="18"/>
              </w:rPr>
              <w:t>1-</w:t>
            </w:r>
            <w:r w:rsidRPr="3FD6739A" w:rsidR="59140839">
              <w:rPr>
                <w:rFonts w:ascii="Arial Narrow" w:hAnsi="Arial Narrow" w:eastAsia="Times New Roman" w:cs="Times New Roman"/>
                <w:sz w:val="18"/>
                <w:szCs w:val="18"/>
              </w:rPr>
              <w:t>Anchorage</w:t>
            </w:r>
          </w:p>
        </w:tc>
      </w:tr>
    </w:tbl>
    <w:sdt>
      <w:sdtPr>
        <w:rPr>
          <w:rFonts w:ascii="Arial Narrow" w:hAnsi="Arial Narrow" w:eastAsia="Times New Roman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:rsidRPr="007F2E28" w:rsidR="007F2E28" w:rsidP="007F2E28" w:rsidRDefault="007F2E28" w14:paraId="61D1F629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18"/>
              <w:szCs w:val="18"/>
            </w:rPr>
          </w:pPr>
        </w:p>
        <w:p w:rsidRPr="004D2950" w:rsidR="007F2E28" w:rsidP="007F2E28" w:rsidRDefault="007F2E28" w14:paraId="61D1F62A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20"/>
              <w:szCs w:val="20"/>
            </w:rPr>
          </w:pPr>
          <w:r w:rsidRPr="004D2950">
            <w:rPr>
              <w:rFonts w:ascii="Arial Narrow" w:hAnsi="Arial Narrow" w:eastAsia="Times New Roman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hAnsi="Arial Narrow" w:eastAsia="Times New Roman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:rsidRPr="007F2E28" w:rsidR="007F2E28" w:rsidP="007F2E28" w:rsidRDefault="00DC5577" w14:paraId="61D1F62B" w14:textId="77777777">
          <w:pPr>
            <w:spacing w:after="0" w:line="240" w:lineRule="auto"/>
            <w:rPr>
              <w:rFonts w:ascii="Arial Narrow" w:hAnsi="Arial Narrow" w:eastAsia="Times New Roman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Pr="007F2E28" w:rsidR="007F2E28" w:rsidTr="0048762B" w14:paraId="61D1F62F" w14:textId="77777777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62C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62D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:rsidRPr="007F2E28" w:rsidR="007F2E28" w:rsidP="007F2E28" w:rsidRDefault="007F2E28" w14:paraId="61D1F62E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hAnsi="Arial Narrow" w:eastAsia="Times New Roman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Pr="007F2E28" w:rsidR="007F2E28" w:rsidTr="0048762B" w14:paraId="61D1F633" w14:textId="77777777">
        <w:tc>
          <w:tcPr>
            <w:tcW w:w="3775" w:type="dxa"/>
          </w:tcPr>
          <w:p w:rsidRPr="007F2E28" w:rsidR="007F2E28" w:rsidP="007F2E28" w:rsidRDefault="007F2E28" w14:paraId="61D1F630" w14:textId="10B98DD8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Pr="007F2E28" w:rsidR="007F2E28" w:rsidP="007F2E28" w:rsidRDefault="007F2E28" w14:paraId="61D1F631" w14:textId="079D3E31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:rsidRPr="007F2E28" w:rsidR="007F2E28" w:rsidP="007F2E28" w:rsidRDefault="007F2E28" w14:paraId="61D1F632" w14:textId="5DCBE3EC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</w:p>
        </w:tc>
      </w:tr>
    </w:tbl>
    <w:p w:rsidR="007F2E28" w:rsidP="007F2E28" w:rsidRDefault="007F2E28" w14:paraId="61D1F644" w14:textId="77777777">
      <w:pPr>
        <w:spacing w:after="0" w:line="240" w:lineRule="auto"/>
        <w:rPr>
          <w:rFonts w:ascii="Arial Narrow" w:hAnsi="Arial Narrow" w:eastAsia="Times New Roman" w:cs="Times New Roman"/>
          <w:sz w:val="18"/>
          <w:szCs w:val="18"/>
        </w:rPr>
      </w:pPr>
    </w:p>
    <w:p w:rsidR="007F2E28" w:rsidP="007F2E28" w:rsidRDefault="007F2E28" w14:paraId="61D1F645" w14:textId="7963F2BB">
      <w:pPr>
        <w:spacing w:after="0" w:line="240" w:lineRule="auto"/>
        <w:rPr>
          <w:rFonts w:ascii="Arial Narrow" w:hAnsi="Arial Narrow" w:eastAsia="Times New Roman" w:cs="Times New Roman"/>
          <w:sz w:val="20"/>
          <w:szCs w:val="20"/>
        </w:rPr>
      </w:pPr>
      <w:r w:rsidRPr="00C00034">
        <w:rPr>
          <w:rFonts w:ascii="Arial Narrow" w:hAnsi="Arial Narrow" w:eastAsia="Times New Roman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hAnsi="Arial Narrow" w:eastAsia="Times New Roman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hAnsi="Arial Narrow" w:eastAsia="Times New Roman" w:cs="Times New Roman"/>
          <w:b/>
          <w:sz w:val="20"/>
          <w:szCs w:val="20"/>
        </w:rPr>
        <w:t>List current position first.</w:t>
      </w:r>
      <w:r w:rsidRPr="00C00034">
        <w:rPr>
          <w:rFonts w:ascii="Arial Narrow" w:hAnsi="Arial Narrow" w:eastAsia="Times New Roman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Pr="007F2E28" w:rsidR="00EF3E5C" w:rsidTr="00CD2981" w14:paraId="74702AC7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-716425392"/>
              <w:lock w:val="contentLocked"/>
              <w:placeholder>
                <w:docPart w:val="9713E3EF52764930973318828B83F31A"/>
              </w:placeholder>
              <w:group/>
            </w:sdtPr>
            <w:sdtEndPr/>
            <w:sdtContent>
              <w:p w:rsidRPr="007F2E28" w:rsidR="00EF3E5C" w:rsidP="00CD2981" w:rsidRDefault="00EF3E5C" w14:paraId="309D140D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:rsidRPr="007F2E28" w:rsidR="00EF3E5C" w:rsidP="00CD2981" w:rsidRDefault="00EF3E5C" w14:paraId="15171523" w14:textId="32E13098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1058127157"/>
              <w:lock w:val="contentLocked"/>
              <w:placeholder>
                <w:docPart w:val="9713E3EF52764930973318828B83F31A"/>
              </w:placeholder>
              <w:group/>
            </w:sdtPr>
            <w:sdtEndPr/>
            <w:sdtContent>
              <w:p w:rsidRPr="007F2E28" w:rsidR="00EF3E5C" w:rsidP="00CD2981" w:rsidRDefault="00EF3E5C" w14:paraId="31928E19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:rsidRPr="007F2E28" w:rsidR="00EF3E5C" w:rsidP="00CD2981" w:rsidRDefault="00DB504F" w14:paraId="5E621944" w14:textId="5A095D69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September</w:t>
            </w:r>
            <w:r w:rsidR="00EF3E5C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3</w:t>
            </w:r>
            <w:r w:rsidR="00EF3E5C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- Present</w:t>
            </w:r>
          </w:p>
        </w:tc>
      </w:tr>
      <w:tr w:rsidRPr="007F2E28" w:rsidR="00EF3E5C" w:rsidTr="00CD2981" w14:paraId="274A6FBB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16280905"/>
              <w:lock w:val="contentLocked"/>
              <w:placeholder>
                <w:docPart w:val="9713E3EF52764930973318828B83F31A"/>
              </w:placeholder>
              <w:group/>
            </w:sdtPr>
            <w:sdtEndPr/>
            <w:sdtContent>
              <w:p w:rsidRPr="007F2E28" w:rsidR="00EF3E5C" w:rsidP="00CD2981" w:rsidRDefault="00EF3E5C" w14:paraId="0E2615C6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:rsidRPr="007F2E28" w:rsidR="00EF3E5C" w:rsidP="00CD2981" w:rsidRDefault="00EF3E5C" w14:paraId="661DFB9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Department of Public Safety, Alaska State Scientific Crime Detection Laboratory</w:t>
            </w:r>
          </w:p>
        </w:tc>
      </w:tr>
      <w:tr w:rsidRPr="007F2E28" w:rsidR="00EF3E5C" w:rsidTr="00CD2981" w14:paraId="27B870A8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:rsidRPr="007F2E28" w:rsidR="00EF3E5C" w:rsidP="00CD2981" w:rsidRDefault="00EF3E5C" w14:paraId="6DAD2D86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Pr="007F2E28" w:rsidR="00EF3E5C" w:rsidTr="00CD2981" w14:paraId="048DFB47" w14:textId="77777777">
        <w:tc>
          <w:tcPr>
            <w:tcW w:w="9576" w:type="dxa"/>
            <w:gridSpan w:val="4"/>
          </w:tcPr>
          <w:p w:rsidRPr="007F2E28" w:rsidR="00EF3E5C" w:rsidP="00CD2981" w:rsidRDefault="00EF3E5C" w14:paraId="69C6A3FC" w14:textId="368C1962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4F0879E3">
              <w:rPr>
                <w:rFonts w:ascii="Arial Narrow" w:hAnsi="Arial Narrow" w:eastAsia="Times New Roman" w:cs="Times New Roman"/>
                <w:sz w:val="18"/>
                <w:szCs w:val="18"/>
              </w:rPr>
              <w:t>Performs DNA screening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and </w:t>
            </w:r>
            <w:r w:rsidRPr="4F0879E3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testing on </w:t>
            </w:r>
            <w:r w:rsidR="001B7A03">
              <w:rPr>
                <w:rFonts w:ascii="Arial Narrow" w:hAnsi="Arial Narrow" w:eastAsia="Times New Roman" w:cs="Times New Roman"/>
                <w:sz w:val="18"/>
                <w:szCs w:val="18"/>
              </w:rPr>
              <w:t>evidence</w:t>
            </w:r>
            <w:r w:rsidRPr="4F0879E3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submitted to the laboratory.</w:t>
            </w:r>
          </w:p>
        </w:tc>
      </w:tr>
    </w:tbl>
    <w:p w:rsidRPr="00C00034" w:rsidR="00EF3E5C" w:rsidP="007F2E28" w:rsidRDefault="00EF3E5C" w14:paraId="45D27C24" w14:textId="62355845">
      <w:pPr>
        <w:spacing w:after="0" w:line="240" w:lineRule="auto"/>
        <w:rPr>
          <w:rFonts w:ascii="Arial Narrow" w:hAnsi="Arial Narrow" w:eastAsia="Times New Roman" w:cs="Times New Roman"/>
          <w:sz w:val="20"/>
          <w:szCs w:val="20"/>
        </w:rPr>
      </w:pPr>
    </w:p>
    <w:p w:rsidRPr="007F2E28" w:rsidR="007F2E28" w:rsidP="007F2E28" w:rsidRDefault="007F2E28" w14:paraId="61D1F646" w14:textId="77777777">
      <w:pPr>
        <w:spacing w:after="0" w:line="240" w:lineRule="auto"/>
        <w:ind w:firstLine="708"/>
        <w:rPr>
          <w:rFonts w:ascii="Arial Narrow" w:hAnsi="Arial Narrow" w:eastAsia="Times New Roman" w:cs="Times New Roman"/>
          <w:sz w:val="18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Pr="007F2E28" w:rsidR="007F2E28" w:rsidTr="00DD058F" w14:paraId="61D1F64B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:rsidRPr="007F2E28" w:rsidR="007F2E28" w:rsidP="007F2E28" w:rsidRDefault="007F2E28" w14:paraId="61D1F647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:rsidRPr="007F2E28" w:rsidR="007F2E28" w:rsidP="007F2E28" w:rsidRDefault="0009355F" w14:paraId="61D1F648" w14:textId="0ED36FC1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:rsidRPr="007F2E28" w:rsidR="007F2E28" w:rsidP="007F2E28" w:rsidRDefault="007F2E28" w14:paraId="61D1F649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:rsidRPr="007F2E28" w:rsidR="007F2E28" w:rsidP="007F2E28" w:rsidRDefault="0009355F" w14:paraId="61D1F64A" w14:textId="535CF285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July 2021 - </w:t>
            </w:r>
            <w:r w:rsidR="00DB504F">
              <w:rPr>
                <w:rFonts w:ascii="Arial Narrow" w:hAnsi="Arial Narrow" w:eastAsia="Times New Roman" w:cs="Times New Roman"/>
                <w:sz w:val="18"/>
                <w:szCs w:val="18"/>
              </w:rPr>
              <w:t>September 2023</w:t>
            </w:r>
          </w:p>
        </w:tc>
      </w:tr>
      <w:tr w:rsidRPr="007F2E28" w:rsidR="007F2E28" w:rsidTr="00DD058F" w14:paraId="61D1F64E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:rsidRPr="007F2E28" w:rsidR="007F2E28" w:rsidP="007F2E28" w:rsidRDefault="007F2E28" w14:paraId="61D1F64C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:rsidRPr="007F2E28" w:rsidR="007F2E28" w:rsidP="007F2E28" w:rsidRDefault="0009355F" w14:paraId="61D1F64D" w14:textId="57A98DC9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Department of Public Safety, Alaska State Scientific Crime Detection Laboratory</w:t>
            </w:r>
          </w:p>
        </w:tc>
      </w:tr>
      <w:tr w:rsidRPr="007F2E28" w:rsidR="007F2E28" w:rsidTr="00DD058F" w14:paraId="61D1F650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:rsidRPr="007F2E28" w:rsidR="007F2E28" w:rsidP="007F2E28" w:rsidRDefault="007F2E28" w14:paraId="61D1F64F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Pr="007F2E28" w:rsidR="007F2E28" w:rsidTr="00DD058F" w14:paraId="61D1F652" w14:textId="77777777">
        <w:tc>
          <w:tcPr>
            <w:tcW w:w="9576" w:type="dxa"/>
            <w:gridSpan w:val="4"/>
          </w:tcPr>
          <w:p w:rsidRPr="007F2E28" w:rsidR="007F2E28" w:rsidP="007F2E28" w:rsidRDefault="0009355F" w14:paraId="61D1F651" w14:textId="3DB7067E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4F0879E3">
              <w:rPr>
                <w:rFonts w:ascii="Arial Narrow" w:hAnsi="Arial Narrow" w:eastAsia="Times New Roman" w:cs="Times New Roman"/>
                <w:sz w:val="18"/>
                <w:szCs w:val="18"/>
              </w:rPr>
              <w:t>Performs DNA screening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and </w:t>
            </w:r>
            <w:r w:rsidRPr="4F0879E3">
              <w:rPr>
                <w:rFonts w:ascii="Arial Narrow" w:hAnsi="Arial Narrow" w:eastAsia="Times New Roman" w:cs="Times New Roman"/>
                <w:sz w:val="18"/>
                <w:szCs w:val="18"/>
              </w:rPr>
              <w:t>testing on SAK submitted to the laboratory.</w:t>
            </w:r>
          </w:p>
        </w:tc>
      </w:tr>
    </w:tbl>
    <w:sdt>
      <w:sdtPr>
        <w:rPr>
          <w:rFonts w:ascii="Arial Narrow" w:hAnsi="Arial Narrow" w:eastAsia="Times New Roman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:rsidRPr="007F2E28" w:rsidR="007F2E28" w:rsidP="007F2E28" w:rsidRDefault="007F2E28" w14:paraId="61D1F653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color w:val="000080"/>
              <w:sz w:val="18"/>
              <w:szCs w:val="18"/>
            </w:rPr>
          </w:pPr>
        </w:p>
        <w:p w:rsidRPr="007F2E28" w:rsidR="007F2E28" w:rsidP="007F2E28" w:rsidRDefault="00DC5577" w14:paraId="61D1F654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4"/>
        <w:gridCol w:w="4028"/>
        <w:gridCol w:w="893"/>
        <w:gridCol w:w="3425"/>
      </w:tblGrid>
      <w:tr w:rsidRPr="007F2E28" w:rsidR="007F2E28" w:rsidTr="00DD058F" w14:paraId="61D1F659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:rsidRPr="007F2E28" w:rsidR="007F2E28" w:rsidP="007F2E28" w:rsidRDefault="007F2E28" w14:paraId="61D1F655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:rsidRPr="007F2E28" w:rsidR="007F2E28" w:rsidP="007F2E28" w:rsidRDefault="0009355F" w14:paraId="61D1F656" w14:textId="0AC58FC5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Criminalist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:rsidRPr="007F2E28" w:rsidR="007F2E28" w:rsidP="007F2E28" w:rsidRDefault="007F2E28" w14:paraId="61D1F657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:rsidRPr="007F2E28" w:rsidR="007F2E28" w:rsidP="007F2E28" w:rsidRDefault="0009355F" w14:paraId="61D1F658" w14:textId="2D9A6426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July 2018 – June 2021</w:t>
            </w:r>
          </w:p>
        </w:tc>
      </w:tr>
      <w:tr w:rsidRPr="007F2E28" w:rsidR="007F2E28" w:rsidTr="00DD058F" w14:paraId="61D1F65C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:rsidRPr="007F2E28" w:rsidR="007F2E28" w:rsidP="007F2E28" w:rsidRDefault="007F2E28" w14:paraId="61D1F65A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:rsidRPr="007F2E28" w:rsidR="007F2E28" w:rsidP="007F2E28" w:rsidRDefault="0009355F" w14:paraId="61D1F65B" w14:textId="55A92948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New York City Office of Chief Medical Examiner, Forensic Biology Department</w:t>
            </w:r>
          </w:p>
        </w:tc>
      </w:tr>
      <w:tr w:rsidRPr="007F2E28" w:rsidR="007F2E28" w:rsidTr="00DD058F" w14:paraId="61D1F65E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:rsidRPr="007F2E28" w:rsidR="007F2E28" w:rsidP="007F2E28" w:rsidRDefault="007F2E28" w14:paraId="61D1F65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Pr="007F2E28" w:rsidR="007F2E28" w:rsidTr="00DD058F" w14:paraId="61D1F660" w14:textId="77777777">
        <w:tc>
          <w:tcPr>
            <w:tcW w:w="9576" w:type="dxa"/>
            <w:gridSpan w:val="4"/>
          </w:tcPr>
          <w:p w:rsidRPr="00CC177D" w:rsidR="0009355F" w:rsidP="0009355F" w:rsidRDefault="0009355F" w14:paraId="1AE1EE7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CC177D">
              <w:rPr>
                <w:rFonts w:ascii="Arial Narrow" w:hAnsi="Arial Narrow" w:eastAsia="Times New Roman" w:cs="Times New Roman"/>
                <w:sz w:val="18"/>
                <w:szCs w:val="18"/>
              </w:rPr>
              <w:t>In addition to the Criminalist I duties:</w:t>
            </w:r>
          </w:p>
          <w:p w:rsidRPr="00CC177D" w:rsidR="0009355F" w:rsidP="0009355F" w:rsidRDefault="0009355F" w14:paraId="68864C8E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CC177D">
              <w:rPr>
                <w:rFonts w:ascii="Arial Narrow" w:hAnsi="Arial Narrow" w:eastAsia="Times New Roman" w:cs="Times New Roman"/>
                <w:sz w:val="18"/>
                <w:szCs w:val="18"/>
              </w:rPr>
              <w:t>Analyze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d</w:t>
            </w:r>
            <w:r w:rsidRPr="00CC177D">
              <w:rPr>
                <w:rFonts w:ascii="Arial Narrow" w:hAnsi="Arial Narrow" w:eastAsia="Times New Roman" w:cs="Times New Roman"/>
                <w:sz w:val="18"/>
                <w:szCs w:val="18"/>
              </w:rPr>
              <w:t>, interpret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ed</w:t>
            </w:r>
            <w:r w:rsidRPr="00CC177D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and report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ed </w:t>
            </w:r>
            <w:r w:rsidRPr="00CC177D">
              <w:rPr>
                <w:rFonts w:ascii="Arial Narrow" w:hAnsi="Arial Narrow" w:eastAsia="Times New Roman" w:cs="Times New Roman"/>
                <w:sz w:val="18"/>
                <w:szCs w:val="18"/>
              </w:rPr>
              <w:t>DNA results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.</w:t>
            </w:r>
          </w:p>
          <w:p w:rsidRPr="007F2E28" w:rsidR="007F2E28" w:rsidP="0009355F" w:rsidRDefault="0009355F" w14:paraId="61D1F65F" w14:textId="0333D10F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CC177D">
              <w:rPr>
                <w:rFonts w:ascii="Arial Narrow" w:hAnsi="Arial Narrow" w:eastAsia="Times New Roman" w:cs="Times New Roman"/>
                <w:sz w:val="18"/>
                <w:szCs w:val="18"/>
              </w:rPr>
              <w:t>Testif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ied</w:t>
            </w:r>
            <w:r w:rsidRPr="00CC177D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in court as needed</w:t>
            </w:r>
          </w:p>
        </w:tc>
      </w:tr>
    </w:tbl>
    <w:sdt>
      <w:sdtPr>
        <w:rPr>
          <w:rFonts w:ascii="Arial Narrow" w:hAnsi="Arial Narrow" w:eastAsia="Times New Roman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:rsidRPr="007F2E28" w:rsidR="007F2E28" w:rsidP="007F2E28" w:rsidRDefault="007F2E28" w14:paraId="61D1F661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color w:val="000080"/>
              <w:sz w:val="18"/>
              <w:szCs w:val="18"/>
            </w:rPr>
          </w:pPr>
        </w:p>
        <w:p w:rsidRPr="007F2E28" w:rsidR="007F2E28" w:rsidP="007F2E28" w:rsidRDefault="00DC5577" w14:paraId="61D1F662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4"/>
        <w:gridCol w:w="4028"/>
        <w:gridCol w:w="893"/>
        <w:gridCol w:w="3425"/>
      </w:tblGrid>
      <w:tr w:rsidRPr="007F2E28" w:rsidR="007F2E28" w:rsidTr="0009355F" w14:paraId="61D1F667" w14:textId="7777777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:rsidRPr="007F2E28" w:rsidR="007F2E28" w:rsidP="007F2E28" w:rsidRDefault="007F2E28" w14:paraId="61D1F663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8" w:type="dxa"/>
          </w:tcPr>
          <w:p w:rsidRPr="007F2E28" w:rsidR="007F2E28" w:rsidP="007F2E28" w:rsidRDefault="0009355F" w14:paraId="61D1F664" w14:textId="37374C4D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Criminalist I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:rsidRPr="007F2E28" w:rsidR="007F2E28" w:rsidP="007F2E28" w:rsidRDefault="007F2E28" w14:paraId="61D1F665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5" w:type="dxa"/>
          </w:tcPr>
          <w:p w:rsidRPr="007F2E28" w:rsidR="007F2E28" w:rsidP="007F2E28" w:rsidRDefault="0009355F" w14:paraId="61D1F666" w14:textId="42426534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July 2016 – July 2018</w:t>
            </w:r>
          </w:p>
        </w:tc>
      </w:tr>
      <w:tr w:rsidRPr="007F2E28" w:rsidR="0009355F" w:rsidTr="0009355F" w14:paraId="61D1F66A" w14:textId="7777777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:rsidRPr="007F2E28" w:rsidR="0009355F" w:rsidP="007F2E28" w:rsidRDefault="0009355F" w14:paraId="61D1F668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:rsidRPr="007F2E28" w:rsidR="0009355F" w:rsidP="007F2E28" w:rsidRDefault="0009355F" w14:paraId="61D1F669" w14:textId="5CA5FDF8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New York City Office of Chief Medical Examiner, Forensic Biology Department</w:t>
            </w:r>
          </w:p>
        </w:tc>
      </w:tr>
      <w:tr w:rsidRPr="007F2E28" w:rsidR="0009355F" w:rsidTr="0009355F" w14:paraId="61D1F66C" w14:textId="77777777">
        <w:tc>
          <w:tcPr>
            <w:tcW w:w="9350" w:type="dxa"/>
            <w:gridSpan w:val="4"/>
            <w:shd w:val="clear" w:color="auto" w:fill="F2F2F2" w:themeFill="background1" w:themeFillShade="F2"/>
          </w:tcPr>
          <w:p w:rsidRPr="007F2E28" w:rsidR="0009355F" w:rsidP="007F2E28" w:rsidRDefault="0009355F" w14:paraId="61D1F66B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Pr="007F2E28" w:rsidR="0009355F" w:rsidTr="0009355F" w14:paraId="61D1F66E" w14:textId="77777777">
        <w:tc>
          <w:tcPr>
            <w:tcW w:w="9350" w:type="dxa"/>
            <w:gridSpan w:val="4"/>
          </w:tcPr>
          <w:p w:rsidRPr="0058216C" w:rsidR="0009355F" w:rsidP="0009355F" w:rsidRDefault="0009355F" w14:paraId="416B8F14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>Perform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ed</w:t>
            </w: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DNA 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testing on items of physical evidence submitted to the laboratory</w:t>
            </w: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. </w:t>
            </w:r>
          </w:p>
          <w:p w:rsidR="0009355F" w:rsidP="0009355F" w:rsidRDefault="0009355F" w14:paraId="565CC1EA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4F0879E3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Performed DNA testing on thousands of degraded bone samples from the World Trade Center Mass Disaster. </w:t>
            </w:r>
          </w:p>
          <w:p w:rsidRPr="0058216C" w:rsidR="0009355F" w:rsidP="0009355F" w:rsidRDefault="0009355F" w14:paraId="3F880B1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Performed</w:t>
            </w: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mt</w:t>
            </w: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DNA 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testing on </w:t>
            </w: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>degraded human remains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.</w:t>
            </w:r>
          </w:p>
          <w:p w:rsidRPr="0058216C" w:rsidR="0009355F" w:rsidP="0009355F" w:rsidRDefault="0009355F" w14:paraId="611D7BF1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>Process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ed</w:t>
            </w: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degraded human remains such as tissue and bone samples of missing and unidentified persons for identification. </w:t>
            </w:r>
          </w:p>
          <w:p w:rsidRPr="0058216C" w:rsidR="0009355F" w:rsidP="0009355F" w:rsidRDefault="0009355F" w14:paraId="4328B48D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>Receive</w:t>
            </w: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d</w:t>
            </w: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 and inventory post-mortem items.  </w:t>
            </w:r>
          </w:p>
          <w:p w:rsidRPr="007F2E28" w:rsidR="0009355F" w:rsidP="0009355F" w:rsidRDefault="0009355F" w14:paraId="61D1F66D" w14:textId="0BA36390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4F0879E3">
              <w:rPr>
                <w:rFonts w:ascii="Arial Narrow" w:hAnsi="Arial Narrow" w:eastAsia="Times New Roman" w:cs="Times New Roman"/>
                <w:sz w:val="18"/>
                <w:szCs w:val="18"/>
              </w:rPr>
              <w:t>Interviewed families of missing persons.</w:t>
            </w:r>
          </w:p>
        </w:tc>
      </w:tr>
    </w:tbl>
    <w:sdt>
      <w:sdtPr>
        <w:rPr>
          <w:rFonts w:ascii="Arial Narrow" w:hAnsi="Arial Narrow" w:eastAsia="Times New Roman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:rsidRPr="007F2E28" w:rsidR="007F2E28" w:rsidP="007F2E28" w:rsidRDefault="007F2E28" w14:paraId="61D1F66F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color w:val="000080"/>
              <w:sz w:val="18"/>
              <w:szCs w:val="18"/>
            </w:rPr>
          </w:pPr>
        </w:p>
        <w:p w:rsidRPr="007F2E28" w:rsidR="007F2E28" w:rsidP="007F2E28" w:rsidRDefault="00DC5577" w14:paraId="61D1F670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Pr="007F2E28" w:rsidR="007F2E28" w:rsidTr="0009355F" w14:paraId="61D1F675" w14:textId="7777777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:rsidRPr="007F2E28" w:rsidR="007F2E28" w:rsidP="007F2E28" w:rsidRDefault="007F2E28" w14:paraId="61D1F671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:rsidRPr="007F2E28" w:rsidR="007F2E28" w:rsidP="007F2E28" w:rsidRDefault="0009355F" w14:paraId="61D1F672" w14:textId="46C5B722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College Laboratory Technician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:rsidRPr="007F2E28" w:rsidR="007F2E28" w:rsidP="007F2E28" w:rsidRDefault="007F2E28" w14:paraId="61D1F673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31" w:type="dxa"/>
          </w:tcPr>
          <w:p w:rsidRPr="007F2E28" w:rsidR="007F2E28" w:rsidP="007F2E28" w:rsidRDefault="0009355F" w14:paraId="61D1F674" w14:textId="4F5E2349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August 2014 – June 2017</w:t>
            </w:r>
          </w:p>
        </w:tc>
      </w:tr>
      <w:tr w:rsidRPr="007F2E28" w:rsidR="0009355F" w:rsidTr="0009355F" w14:paraId="61D1F678" w14:textId="7777777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:rsidRPr="007F2E28" w:rsidR="0009355F" w:rsidP="007F2E28" w:rsidRDefault="0009355F" w14:paraId="61D1F676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:rsidRPr="007F2E28" w:rsidR="0009355F" w:rsidP="007F2E28" w:rsidRDefault="0009355F" w14:paraId="61D1F677" w14:textId="51CC07BB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John Jay College of Criminal Justice</w:t>
            </w:r>
          </w:p>
        </w:tc>
      </w:tr>
      <w:tr w:rsidRPr="007F2E28" w:rsidR="0009355F" w:rsidTr="0009355F" w14:paraId="61D1F67A" w14:textId="77777777">
        <w:tc>
          <w:tcPr>
            <w:tcW w:w="9350" w:type="dxa"/>
            <w:gridSpan w:val="4"/>
            <w:shd w:val="clear" w:color="auto" w:fill="F2F2F2" w:themeFill="background1" w:themeFillShade="F2"/>
          </w:tcPr>
          <w:p w:rsidRPr="007F2E28" w:rsidR="0009355F" w:rsidP="007F2E28" w:rsidRDefault="0009355F" w14:paraId="61D1F67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Pr="007F2E28" w:rsidR="0009355F" w:rsidTr="0009355F" w14:paraId="61D1F67C" w14:textId="77777777">
        <w:tc>
          <w:tcPr>
            <w:tcW w:w="9350" w:type="dxa"/>
            <w:gridSpan w:val="4"/>
          </w:tcPr>
          <w:p w:rsidRPr="0058216C" w:rsidR="0009355F" w:rsidP="0009355F" w:rsidRDefault="0009355F" w14:paraId="213D5083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Set up, maintained, and organized student laboratories.  </w:t>
            </w:r>
          </w:p>
          <w:p w:rsidRPr="0058216C" w:rsidR="0009355F" w:rsidP="0009355F" w:rsidRDefault="0009355F" w14:paraId="4846630B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Assisted criminalistics students with setting up experiments and with the use of equipment and materials.  </w:t>
            </w:r>
          </w:p>
          <w:p w:rsidRPr="0058216C" w:rsidR="0009355F" w:rsidP="0009355F" w:rsidRDefault="0009355F" w14:paraId="4F527257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Prepared laboratory reagents. </w:t>
            </w:r>
          </w:p>
          <w:p w:rsidRPr="007F2E28" w:rsidR="0009355F" w:rsidP="0009355F" w:rsidRDefault="0009355F" w14:paraId="61D1F67B" w14:textId="28F9492D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>Maintained appropriate safety and hygiene standards.</w:t>
            </w:r>
          </w:p>
        </w:tc>
      </w:tr>
    </w:tbl>
    <w:sdt>
      <w:sdtPr>
        <w:rPr>
          <w:rFonts w:ascii="Arial Narrow" w:hAnsi="Arial Narrow" w:eastAsia="Times New Roman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:rsidRPr="007F2E28" w:rsidR="007F2E28" w:rsidP="007F2E28" w:rsidRDefault="007F2E28" w14:paraId="61D1F67D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color w:val="000080"/>
              <w:sz w:val="18"/>
              <w:szCs w:val="18"/>
            </w:rPr>
          </w:pPr>
        </w:p>
        <w:p w:rsidRPr="007F2E28" w:rsidR="007F2E28" w:rsidP="007F2E28" w:rsidRDefault="00DC5577" w14:paraId="61D1F67E" w14:textId="77777777">
          <w:pPr>
            <w:spacing w:after="0" w:line="240" w:lineRule="auto"/>
            <w:rPr>
              <w:rFonts w:ascii="Arial Narrow" w:hAnsi="Arial Narrow" w:eastAsia="Times New Roman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Pr="007F2E28" w:rsidR="007F2E28" w:rsidTr="0009355F" w14:paraId="61D1F683" w14:textId="77777777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:rsidRPr="007F2E28" w:rsidR="007F2E28" w:rsidP="007F2E28" w:rsidRDefault="007F2E28" w14:paraId="61D1F67F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:rsidRPr="007F2E28" w:rsidR="007F2E28" w:rsidP="007F2E28" w:rsidRDefault="0009355F" w14:paraId="61D1F680" w14:textId="21114FA9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Forensic Laboratory Intern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:rsidRPr="007F2E28" w:rsidR="007F2E28" w:rsidP="007F2E28" w:rsidRDefault="007F2E28" w14:paraId="61D1F681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:rsidRPr="007F2E28" w:rsidR="007F2E28" w:rsidP="007F2E28" w:rsidRDefault="0009355F" w14:paraId="61D1F682" w14:textId="783469C5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August 2014 – December 2014</w:t>
            </w:r>
          </w:p>
        </w:tc>
      </w:tr>
      <w:tr w:rsidRPr="007F2E28" w:rsidR="0009355F" w:rsidTr="0009355F" w14:paraId="61D1F686" w14:textId="77777777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:rsidRPr="007F2E28" w:rsidR="0009355F" w:rsidP="007F2E28" w:rsidRDefault="0009355F" w14:paraId="61D1F684" w14:textId="77777777">
                <w:pPr>
                  <w:spacing w:after="0" w:line="240" w:lineRule="auto"/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hAnsi="Arial Narrow" w:eastAsia="Times New Roman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:rsidRPr="007F2E28" w:rsidR="0009355F" w:rsidP="007F2E28" w:rsidRDefault="0009355F" w14:paraId="61D1F685" w14:textId="6070D961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>
              <w:rPr>
                <w:rFonts w:ascii="Arial Narrow" w:hAnsi="Arial Narrow" w:eastAsia="Times New Roman" w:cs="Times New Roman"/>
                <w:sz w:val="18"/>
                <w:szCs w:val="18"/>
              </w:rPr>
              <w:t>Yonkers Police Department Forensic Science Laboratory</w:t>
            </w:r>
          </w:p>
        </w:tc>
      </w:tr>
      <w:tr w:rsidRPr="007F2E28" w:rsidR="0009355F" w:rsidTr="0009355F" w14:paraId="61D1F688" w14:textId="77777777">
        <w:tc>
          <w:tcPr>
            <w:tcW w:w="9350" w:type="dxa"/>
            <w:gridSpan w:val="4"/>
            <w:shd w:val="clear" w:color="auto" w:fill="F2F2F2" w:themeFill="background1" w:themeFillShade="F2"/>
          </w:tcPr>
          <w:p w:rsidRPr="007F2E28" w:rsidR="0009355F" w:rsidP="007F2E28" w:rsidRDefault="0009355F" w14:paraId="61D1F687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b/>
                <w:sz w:val="18"/>
                <w:szCs w:val="18"/>
              </w:rPr>
            </w:pPr>
            <w:r w:rsidRPr="007F2E28">
              <w:rPr>
                <w:rFonts w:ascii="Arial Narrow" w:hAnsi="Arial Narrow" w:eastAsia="Times New Roman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Pr="007F2E28" w:rsidR="0009355F" w:rsidTr="0009355F" w14:paraId="61D1F68A" w14:textId="77777777">
        <w:tc>
          <w:tcPr>
            <w:tcW w:w="9350" w:type="dxa"/>
            <w:gridSpan w:val="4"/>
          </w:tcPr>
          <w:p w:rsidRPr="0058216C" w:rsidR="0009355F" w:rsidP="0009355F" w:rsidRDefault="0009355F" w14:paraId="02A035F8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Prepared laboratory reagents. </w:t>
            </w:r>
          </w:p>
          <w:p w:rsidRPr="0058216C" w:rsidR="0009355F" w:rsidP="0009355F" w:rsidRDefault="0009355F" w14:paraId="574325FC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Performed FTIR quality assurance test.  </w:t>
            </w:r>
          </w:p>
          <w:p w:rsidRPr="0058216C" w:rsidR="0009355F" w:rsidP="0009355F" w:rsidRDefault="0009355F" w14:paraId="46152BE9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Assisted in the microscopic analysis of vegetation material.  </w:t>
            </w:r>
          </w:p>
          <w:p w:rsidRPr="0058216C" w:rsidR="0009355F" w:rsidP="0009355F" w:rsidRDefault="0009355F" w14:paraId="354261B0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Conducted presumptive color &amp; calorimetric tests in the analysis of controlled substance.  </w:t>
            </w:r>
          </w:p>
          <w:p w:rsidRPr="0058216C" w:rsidR="0009355F" w:rsidP="0009355F" w:rsidRDefault="0009355F" w14:paraId="4EAA60D2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 xml:space="preserve">Prepared sample vials for GC-MS analysis.  </w:t>
            </w:r>
          </w:p>
          <w:p w:rsidRPr="007F2E28" w:rsidR="0009355F" w:rsidP="0009355F" w:rsidRDefault="0009355F" w14:paraId="61D1F689" w14:textId="795147DB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  <w:szCs w:val="18"/>
              </w:rPr>
            </w:pPr>
            <w:r w:rsidRPr="0058216C">
              <w:rPr>
                <w:rFonts w:ascii="Arial Narrow" w:hAnsi="Arial Narrow" w:eastAsia="Times New Roman" w:cs="Times New Roman"/>
                <w:sz w:val="18"/>
                <w:szCs w:val="18"/>
              </w:rPr>
              <w:t>Organized and archived case files.</w:t>
            </w:r>
          </w:p>
        </w:tc>
      </w:tr>
    </w:tbl>
    <w:p w:rsidRPr="007F2E28" w:rsidR="007F2E28" w:rsidP="007F2E28" w:rsidRDefault="007F2E28" w14:paraId="61D1F68C" w14:textId="77777777">
      <w:pPr>
        <w:spacing w:after="0" w:line="240" w:lineRule="auto"/>
        <w:rPr>
          <w:rFonts w:ascii="Arial Narrow" w:hAnsi="Arial Narrow" w:eastAsia="Times New Roman" w:cs="Times New Roman"/>
          <w:b/>
          <w:sz w:val="18"/>
          <w:szCs w:val="18"/>
        </w:rPr>
      </w:pPr>
    </w:p>
    <w:p w:rsidRPr="00C00034" w:rsidR="007F2E28" w:rsidP="007F2E28" w:rsidRDefault="007F2E28" w14:paraId="61D1F68D" w14:textId="77777777">
      <w:pPr>
        <w:spacing w:after="0" w:line="240" w:lineRule="auto"/>
        <w:rPr>
          <w:rFonts w:ascii="Arial Narrow" w:hAnsi="Arial Narrow" w:eastAsia="Times New Roman" w:cs="Times New Roman"/>
          <w:sz w:val="20"/>
          <w:szCs w:val="20"/>
        </w:rPr>
      </w:pPr>
      <w:r w:rsidRPr="00C00034">
        <w:rPr>
          <w:rFonts w:ascii="Arial Narrow" w:hAnsi="Arial Narrow" w:eastAsia="Times New Roman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hAnsi="Arial Narrow" w:eastAsia="Times New Roman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:rsidRPr="007F2E28" w:rsidR="007F2E28" w:rsidP="007F2E28" w:rsidRDefault="007F2E28" w14:paraId="61D1F68E" w14:textId="77777777">
      <w:pPr>
        <w:spacing w:after="0" w:line="240" w:lineRule="auto"/>
        <w:rPr>
          <w:rFonts w:ascii="Arial Narrow" w:hAnsi="Arial Narrow" w:eastAsia="Times New Roman" w:cs="Times New Roman"/>
          <w:sz w:val="18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7F2E28" w:rsidR="007F2E28" w:rsidTr="00DD058F" w14:paraId="61D1F691" w14:textId="77777777">
        <w:tc>
          <w:tcPr>
            <w:tcW w:w="9576" w:type="dxa"/>
          </w:tcPr>
          <w:p w:rsidRPr="007F2E28" w:rsidR="007F2E28" w:rsidP="00F7381B" w:rsidRDefault="007F2E28" w14:paraId="61D1F690" w14:textId="77777777">
            <w:pPr>
              <w:spacing w:after="0" w:line="240" w:lineRule="auto"/>
              <w:rPr>
                <w:rFonts w:ascii="Arial Narrow" w:hAnsi="Arial Narrow" w:eastAsia="Times New Roman" w:cs="Times New Roman"/>
                <w:sz w:val="18"/>
              </w:rPr>
            </w:pPr>
          </w:p>
        </w:tc>
      </w:tr>
    </w:tbl>
    <w:p w:rsidRPr="007F2E28" w:rsidR="007F2E28" w:rsidP="007F2E28" w:rsidRDefault="007F2E28" w14:paraId="61D1F692" w14:textId="77777777">
      <w:pPr>
        <w:spacing w:after="0" w:line="240" w:lineRule="auto"/>
        <w:rPr>
          <w:rFonts w:ascii="Arial Narrow" w:hAnsi="Arial Narrow" w:eastAsia="Times New Roman" w:cs="Times New Roman"/>
          <w:sz w:val="18"/>
          <w:szCs w:val="18"/>
        </w:rPr>
      </w:pPr>
    </w:p>
    <w:p w:rsidR="00AA1961" w:rsidRDefault="00AA1961" w14:paraId="61D1F693" w14:textId="77777777"/>
    <w:sectPr w:rsidR="00AA1961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736A" w:rsidP="00D73674" w:rsidRDefault="00F2736A" w14:paraId="0F28C5CA" w14:textId="77777777">
      <w:pPr>
        <w:spacing w:after="0" w:line="240" w:lineRule="auto"/>
      </w:pPr>
      <w:r>
        <w:separator/>
      </w:r>
    </w:p>
  </w:endnote>
  <w:endnote w:type="continuationSeparator" w:id="0">
    <w:p w:rsidR="00F2736A" w:rsidP="00D73674" w:rsidRDefault="00F2736A" w14:paraId="5497DF68" w14:textId="77777777">
      <w:pPr>
        <w:spacing w:after="0" w:line="240" w:lineRule="auto"/>
      </w:pPr>
      <w:r>
        <w:continuationSeparator/>
      </w:r>
    </w:p>
  </w:endnote>
  <w:endnote w:type="continuationNotice" w:id="1">
    <w:p w:rsidR="004F7AF1" w:rsidRDefault="004F7AF1" w14:paraId="3BF8344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447F1B" w:rsidR="00616CEA" w:rsidP="00616CEA" w:rsidRDefault="00DC5577" w14:paraId="61D1F69F" w14:textId="77777777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Verdana" w:cs="Arial"/>
        <w:sz w:val="18"/>
        <w:szCs w:val="18"/>
      </w:rPr>
    </w:pPr>
    <w:sdt>
      <w:sdtPr>
        <w:rPr>
          <w:rFonts w:ascii="Arial" w:hAnsi="Arial" w:eastAsia="Verdana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Pr="00447F1B" w:rsidR="00616CEA">
          <w:rPr>
            <w:rFonts w:ascii="Arial" w:hAnsi="Arial" w:eastAsia="Verdana" w:cs="Arial"/>
            <w:sz w:val="18"/>
            <w:szCs w:val="18"/>
          </w:rPr>
          <w:t xml:space="preserve">Page </w: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begin"/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instrText xml:space="preserve"> PAGE </w:instrTex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separate"/>
        </w:r>
        <w:r w:rsidRPr="00447F1B" w:rsidR="00C71D1F">
          <w:rPr>
            <w:rFonts w:ascii="Arial" w:hAnsi="Arial" w:eastAsia="Verdana" w:cs="Arial"/>
            <w:bCs/>
            <w:noProof/>
            <w:sz w:val="18"/>
            <w:szCs w:val="18"/>
          </w:rPr>
          <w:t>2</w: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end"/>
        </w:r>
        <w:r w:rsidRPr="00447F1B" w:rsidR="00616CEA">
          <w:rPr>
            <w:rFonts w:ascii="Arial" w:hAnsi="Arial" w:eastAsia="Verdana" w:cs="Arial"/>
            <w:sz w:val="18"/>
            <w:szCs w:val="18"/>
          </w:rPr>
          <w:t xml:space="preserve"> of </w: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begin"/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instrText xml:space="preserve"> NUMPAGES  </w:instrTex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separate"/>
        </w:r>
        <w:r w:rsidRPr="00447F1B" w:rsidR="00C71D1F">
          <w:rPr>
            <w:rFonts w:ascii="Arial" w:hAnsi="Arial" w:eastAsia="Verdana" w:cs="Arial"/>
            <w:bCs/>
            <w:noProof/>
            <w:sz w:val="18"/>
            <w:szCs w:val="18"/>
          </w:rPr>
          <w:t>2</w:t>
        </w:r>
        <w:r w:rsidRPr="00447F1B" w:rsidR="00616CEA">
          <w:rPr>
            <w:rFonts w:ascii="Arial" w:hAnsi="Arial" w:eastAsia="Verdana" w:cs="Arial"/>
            <w:bCs/>
            <w:sz w:val="18"/>
            <w:szCs w:val="18"/>
          </w:rPr>
          <w:fldChar w:fldCharType="end"/>
        </w:r>
      </w:sdtContent>
    </w:sdt>
  </w:p>
  <w:p w:rsidR="00616CEA" w:rsidP="00447F1B" w:rsidRDefault="00616CEA" w14:paraId="61D1F6A1" w14:textId="7C48BC29">
    <w:pPr>
      <w:tabs>
        <w:tab w:val="center" w:pos="4680"/>
        <w:tab w:val="right" w:pos="9360"/>
      </w:tabs>
      <w:spacing w:after="0" w:line="240" w:lineRule="auto"/>
      <w:rPr>
        <w:rFonts w:ascii="Arial" w:hAnsi="Arial" w:eastAsia="Verdana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6CEA" w:rsidP="00616CEA" w:rsidRDefault="00616CEA" w14:paraId="61D1F6A6" w14:textId="77777777">
                          <w:pPr>
                            <w:spacing w:line="224" w:lineRule="exact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F0733F3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447F1B" w:rsidR="006156A0">
      <w:rPr>
        <w:rFonts w:ascii="Arial" w:hAnsi="Arial" w:eastAsia="Verdana" w:cs="Arial"/>
      </w:rPr>
      <w:t xml:space="preserve"> </w:t>
    </w:r>
    <w:r w:rsidRPr="00447F1B" w:rsidR="006156A0">
      <w:rPr>
        <w:rFonts w:ascii="Arial" w:hAnsi="Arial" w:eastAsia="Verdana" w:cs="Arial"/>
        <w:sz w:val="18"/>
        <w:szCs w:val="18"/>
      </w:rPr>
      <w:t>Version</w:t>
    </w:r>
    <w:r w:rsidR="00447F1B">
      <w:rPr>
        <w:rFonts w:ascii="Arial" w:hAnsi="Arial" w:eastAsia="Verdana" w:cs="Arial"/>
        <w:sz w:val="18"/>
        <w:szCs w:val="18"/>
      </w:rPr>
      <w:t xml:space="preserve">: </w:t>
    </w:r>
    <w:sdt>
      <w:sdtPr>
        <w:rPr>
          <w:rFonts w:ascii="Arial" w:hAnsi="Arial" w:eastAsia="Verdana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00000000-0000-0000-0000-000000000000}"/>
        <w:text w:multiLine="1"/>
      </w:sdtPr>
      <w:sdtEndPr/>
      <w:sdtContent>
        <w:r w:rsidR="0009355F">
          <w:rPr>
            <w:rFonts w:ascii="Arial" w:hAnsi="Arial" w:eastAsia="Verdana" w:cs="Arial"/>
            <w:sz w:val="18"/>
            <w:szCs w:val="18"/>
          </w:rPr>
          <w:t>3.0</w:t>
        </w:r>
      </w:sdtContent>
    </w:sdt>
    <w:r w:rsidRPr="00BE2A0D" w:rsidR="006156A0">
      <w:rPr>
        <w:rFonts w:ascii="Times New Roman" w:hAnsi="Times New Roman" w:eastAsia="Verdana" w:cs="Times New Roman"/>
      </w:rPr>
      <w:tab/>
    </w:r>
    <w:r w:rsidRPr="00BE2A0D" w:rsidR="006156A0">
      <w:rPr>
        <w:rFonts w:ascii="Times New Roman" w:hAnsi="Times New Roman" w:eastAsia="Verdana" w:cs="Times New Roman"/>
      </w:rPr>
      <w:tab/>
    </w:r>
    <w:r w:rsidR="008A64CE">
      <w:rPr>
        <w:rFonts w:ascii="Arial" w:hAnsi="Arial" w:eastAsia="Verdana" w:cs="Arial"/>
        <w:sz w:val="18"/>
        <w:szCs w:val="18"/>
      </w:rPr>
      <w:t xml:space="preserve">Effective: </w:t>
    </w:r>
    <w:sdt>
      <w:sdtPr>
        <w:rPr>
          <w:rFonts w:ascii="Arial" w:hAnsi="Arial" w:eastAsia="Verdana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00000000-0000-0000-0000-000000000000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hAnsi="Arial" w:eastAsia="Verdana" w:cs="Arial"/>
            <w:sz w:val="18"/>
            <w:szCs w:val="18"/>
          </w:rPr>
          <w:t>12/</w:t>
        </w:r>
        <w:r w:rsidR="00E55ADA">
          <w:rPr>
            <w:rFonts w:ascii="Arial" w:hAnsi="Arial" w:eastAsia="Verdana" w:cs="Arial"/>
            <w:sz w:val="18"/>
            <w:szCs w:val="18"/>
          </w:rPr>
          <w:t>1</w:t>
        </w:r>
        <w:r w:rsidR="00BF520C">
          <w:rPr>
            <w:rFonts w:ascii="Arial" w:hAnsi="Arial" w:eastAsia="Verdana" w:cs="Arial"/>
            <w:sz w:val="18"/>
            <w:szCs w:val="18"/>
          </w:rPr>
          <w:t>2</w:t>
        </w:r>
        <w:r w:rsidR="008A64CE">
          <w:rPr>
            <w:rFonts w:ascii="Arial" w:hAnsi="Arial" w:eastAsia="Verdana" w:cs="Arial"/>
            <w:sz w:val="18"/>
            <w:szCs w:val="18"/>
          </w:rPr>
          <w:t>/2022</w:t>
        </w:r>
      </w:sdtContent>
    </w:sdt>
  </w:p>
  <w:p w:rsidRPr="00447F1B" w:rsidR="008A64CE" w:rsidP="008A64CE" w:rsidRDefault="008A64CE" w14:paraId="12F6986D" w14:textId="77777777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Verdana" w:cs="Arial"/>
        <w:sz w:val="18"/>
        <w:szCs w:val="18"/>
      </w:rPr>
    </w:pPr>
    <w:r w:rsidRPr="00447F1B">
      <w:rPr>
        <w:rFonts w:ascii="Arial" w:hAnsi="Arial" w:eastAsia="Verdana" w:cs="Arial"/>
        <w:sz w:val="18"/>
        <w:szCs w:val="18"/>
      </w:rPr>
      <w:t>All printed copies are uncontrolled.</w:t>
    </w:r>
    <w:r w:rsidRPr="00447F1B">
      <w:rPr>
        <w:rFonts w:ascii="Arial" w:hAnsi="Arial" w:eastAsia="Verdana" w:cs="Arial"/>
        <w:sz w:val="18"/>
        <w:szCs w:val="18"/>
      </w:rPr>
      <w:tab/>
    </w:r>
    <w:r w:rsidRPr="00447F1B">
      <w:rPr>
        <w:rFonts w:ascii="Arial" w:hAnsi="Arial" w:eastAsia="Verdana" w:cs="Arial"/>
        <w:sz w:val="18"/>
        <w:szCs w:val="18"/>
      </w:rPr>
      <w:tab/>
    </w:r>
    <w:r w:rsidRPr="00447F1B">
      <w:rPr>
        <w:rFonts w:ascii="Arial" w:hAnsi="Arial" w:eastAsia="Verdana" w:cs="Arial"/>
        <w:sz w:val="18"/>
        <w:szCs w:val="18"/>
      </w:rPr>
      <w:t>Approved By: Top Management</w:t>
    </w:r>
  </w:p>
  <w:p w:rsidRPr="008A64CE" w:rsidR="008A64CE" w:rsidP="00447F1B" w:rsidRDefault="008A64CE" w14:paraId="509B1EA3" w14:textId="77777777">
    <w:pPr>
      <w:tabs>
        <w:tab w:val="center" w:pos="4680"/>
        <w:tab w:val="right" w:pos="9360"/>
      </w:tabs>
      <w:spacing w:after="0" w:line="240" w:lineRule="auto"/>
      <w:rPr>
        <w:rFonts w:ascii="Arial" w:hAnsi="Arial" w:eastAsia="Verdana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736A" w:rsidP="00D73674" w:rsidRDefault="00F2736A" w14:paraId="3B369C6F" w14:textId="77777777">
      <w:pPr>
        <w:spacing w:after="0" w:line="240" w:lineRule="auto"/>
      </w:pPr>
      <w:r>
        <w:separator/>
      </w:r>
    </w:p>
  </w:footnote>
  <w:footnote w:type="continuationSeparator" w:id="0">
    <w:p w:rsidR="00F2736A" w:rsidP="00D73674" w:rsidRDefault="00F2736A" w14:paraId="05A882AE" w14:textId="77777777">
      <w:pPr>
        <w:spacing w:after="0" w:line="240" w:lineRule="auto"/>
      </w:pPr>
      <w:r>
        <w:continuationSeparator/>
      </w:r>
    </w:p>
  </w:footnote>
  <w:footnote w:type="continuationNotice" w:id="1">
    <w:p w:rsidR="004F7AF1" w:rsidRDefault="004F7AF1" w14:paraId="47EF209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4002B" w:rsidR="004B73DA" w:rsidP="009F0B21" w:rsidRDefault="006156A0" w14:paraId="79F3CB8E" w14:textId="68799E7C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Verdana" w:cs="Arial"/>
        <w:sz w:val="24"/>
        <w:szCs w:val="24"/>
      </w:rPr>
    </w:pPr>
    <w:r w:rsidRPr="0054002B">
      <w:rPr>
        <w:rFonts w:ascii="Arial Narrow" w:hAnsi="Arial Narrow" w:eastAsia="Times New Roman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hAnsi="Calibri" w:eastAsia="Verdana" w:cs="Calibri"/>
        <w:sz w:val="24"/>
        <w:szCs w:val="24"/>
      </w:rPr>
      <w:t xml:space="preserve"> </w:t>
    </w:r>
    <w:r w:rsidRPr="0054002B" w:rsidR="004B73DA">
      <w:rPr>
        <w:rFonts w:ascii="Arial" w:hAnsi="Arial" w:eastAsia="Verdana" w:cs="Arial"/>
        <w:sz w:val="24"/>
        <w:szCs w:val="24"/>
      </w:rPr>
      <w:t>Alaska Scientific Crime Detection Laboratory</w:t>
    </w:r>
  </w:p>
  <w:p w:rsidRPr="00763D80" w:rsidR="004B73DA" w:rsidP="009F0B21" w:rsidRDefault="004B73DA" w14:paraId="18D501D6" w14:textId="394A0A4A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eastAsia="Verdana" w:cs="Arial"/>
        <w:sz w:val="28"/>
        <w:szCs w:val="28"/>
      </w:rPr>
    </w:pPr>
    <w:r w:rsidRPr="00763D80">
      <w:rPr>
        <w:rFonts w:ascii="Arial" w:hAnsi="Arial" w:eastAsia="Verdana" w:cs="Arial"/>
        <w:sz w:val="28"/>
        <w:szCs w:val="28"/>
      </w:rPr>
      <w:t>Statement of Qualifications</w:t>
    </w:r>
  </w:p>
  <w:p w:rsidR="001455A1" w:rsidP="00616CEA" w:rsidRDefault="001455A1" w14:paraId="61D1F69D" w14:textId="07F43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5D01"/>
    <w:rsid w:val="00052B9A"/>
    <w:rsid w:val="0009355F"/>
    <w:rsid w:val="000B05B9"/>
    <w:rsid w:val="000C3EF9"/>
    <w:rsid w:val="00123608"/>
    <w:rsid w:val="001455A1"/>
    <w:rsid w:val="0016192E"/>
    <w:rsid w:val="001641CF"/>
    <w:rsid w:val="001677A0"/>
    <w:rsid w:val="001B11B0"/>
    <w:rsid w:val="001B7A03"/>
    <w:rsid w:val="001E7B5C"/>
    <w:rsid w:val="001F7678"/>
    <w:rsid w:val="00207121"/>
    <w:rsid w:val="002343CE"/>
    <w:rsid w:val="0025199D"/>
    <w:rsid w:val="0025423B"/>
    <w:rsid w:val="00284169"/>
    <w:rsid w:val="00314908"/>
    <w:rsid w:val="00331DD1"/>
    <w:rsid w:val="00342590"/>
    <w:rsid w:val="003A35B9"/>
    <w:rsid w:val="003C4D0B"/>
    <w:rsid w:val="003E46BD"/>
    <w:rsid w:val="003F1D59"/>
    <w:rsid w:val="00422601"/>
    <w:rsid w:val="00447F1B"/>
    <w:rsid w:val="0048762B"/>
    <w:rsid w:val="004B73DA"/>
    <w:rsid w:val="004C1820"/>
    <w:rsid w:val="004D2950"/>
    <w:rsid w:val="004F7AF1"/>
    <w:rsid w:val="0054002B"/>
    <w:rsid w:val="00560475"/>
    <w:rsid w:val="00561A1A"/>
    <w:rsid w:val="006156A0"/>
    <w:rsid w:val="00616CEA"/>
    <w:rsid w:val="00664DDF"/>
    <w:rsid w:val="006755BD"/>
    <w:rsid w:val="00727A35"/>
    <w:rsid w:val="00763D80"/>
    <w:rsid w:val="00765C16"/>
    <w:rsid w:val="00792E28"/>
    <w:rsid w:val="007B03AE"/>
    <w:rsid w:val="007F2E28"/>
    <w:rsid w:val="00864099"/>
    <w:rsid w:val="00885B62"/>
    <w:rsid w:val="008A64CE"/>
    <w:rsid w:val="008E167B"/>
    <w:rsid w:val="00923119"/>
    <w:rsid w:val="00936700"/>
    <w:rsid w:val="0095427D"/>
    <w:rsid w:val="009A1D6D"/>
    <w:rsid w:val="00A45B52"/>
    <w:rsid w:val="00A62351"/>
    <w:rsid w:val="00A91B87"/>
    <w:rsid w:val="00AA1961"/>
    <w:rsid w:val="00B169C8"/>
    <w:rsid w:val="00B25E6F"/>
    <w:rsid w:val="00B52B4C"/>
    <w:rsid w:val="00B714B5"/>
    <w:rsid w:val="00BB1D20"/>
    <w:rsid w:val="00BF515F"/>
    <w:rsid w:val="00BF520C"/>
    <w:rsid w:val="00C00034"/>
    <w:rsid w:val="00C46F68"/>
    <w:rsid w:val="00C56282"/>
    <w:rsid w:val="00C71D1F"/>
    <w:rsid w:val="00CAD1CC"/>
    <w:rsid w:val="00D016B3"/>
    <w:rsid w:val="00D6516F"/>
    <w:rsid w:val="00D73674"/>
    <w:rsid w:val="00D9652B"/>
    <w:rsid w:val="00DA6ADB"/>
    <w:rsid w:val="00DB504F"/>
    <w:rsid w:val="00DC5577"/>
    <w:rsid w:val="00E266F7"/>
    <w:rsid w:val="00E55ADA"/>
    <w:rsid w:val="00E70273"/>
    <w:rsid w:val="00E8658A"/>
    <w:rsid w:val="00EB780E"/>
    <w:rsid w:val="00EC1245"/>
    <w:rsid w:val="00EC1590"/>
    <w:rsid w:val="00EF3E5C"/>
    <w:rsid w:val="00F2736A"/>
    <w:rsid w:val="00F37A3D"/>
    <w:rsid w:val="00F72C23"/>
    <w:rsid w:val="00F7381B"/>
    <w:rsid w:val="00F80E3E"/>
    <w:rsid w:val="00F8591A"/>
    <w:rsid w:val="00FB0AF6"/>
    <w:rsid w:val="00FB7A5E"/>
    <w:rsid w:val="02BA0CF4"/>
    <w:rsid w:val="080FD630"/>
    <w:rsid w:val="08187713"/>
    <w:rsid w:val="0B7BA3FA"/>
    <w:rsid w:val="0BCE3B02"/>
    <w:rsid w:val="0C8A20F6"/>
    <w:rsid w:val="0F04FF48"/>
    <w:rsid w:val="11D8669A"/>
    <w:rsid w:val="136650B0"/>
    <w:rsid w:val="15A1AF21"/>
    <w:rsid w:val="1800F8A3"/>
    <w:rsid w:val="1DDD1929"/>
    <w:rsid w:val="1ECB547C"/>
    <w:rsid w:val="2088F2D5"/>
    <w:rsid w:val="209BFE2B"/>
    <w:rsid w:val="218EB28C"/>
    <w:rsid w:val="232CA553"/>
    <w:rsid w:val="26E8AB4B"/>
    <w:rsid w:val="2840A4BE"/>
    <w:rsid w:val="28F90C5A"/>
    <w:rsid w:val="2C53A44F"/>
    <w:rsid w:val="2F6E4DDC"/>
    <w:rsid w:val="30DC398C"/>
    <w:rsid w:val="30DC398C"/>
    <w:rsid w:val="3617FE0C"/>
    <w:rsid w:val="3D4C7351"/>
    <w:rsid w:val="3D55C3F3"/>
    <w:rsid w:val="3FC24983"/>
    <w:rsid w:val="3FD6739A"/>
    <w:rsid w:val="433A1426"/>
    <w:rsid w:val="482D0720"/>
    <w:rsid w:val="4869ACA0"/>
    <w:rsid w:val="550F1866"/>
    <w:rsid w:val="557FA1FF"/>
    <w:rsid w:val="56011441"/>
    <w:rsid w:val="58185935"/>
    <w:rsid w:val="587F7A90"/>
    <w:rsid w:val="59140839"/>
    <w:rsid w:val="5EC05398"/>
    <w:rsid w:val="5F00A0AD"/>
    <w:rsid w:val="62692AFB"/>
    <w:rsid w:val="6519C817"/>
    <w:rsid w:val="6519C817"/>
    <w:rsid w:val="659799EE"/>
    <w:rsid w:val="6BBAB3B7"/>
    <w:rsid w:val="6D53AAB2"/>
    <w:rsid w:val="7693D7AE"/>
    <w:rsid w:val="7AF90D64"/>
    <w:rsid w:val="7D3BDB36"/>
    <w:rsid w:val="7DB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styleId="normaltextrun" w:customStyle="1">
    <w:name w:val="normaltextrun"/>
    <w:basedOn w:val="DefaultParagraphFont"/>
    <w:rsid w:val="003A35B9"/>
  </w:style>
  <w:style w:type="character" w:styleId="eop" w:customStyle="1">
    <w:name w:val="eop"/>
    <w:basedOn w:val="DefaultParagraphFont"/>
    <w:rsid w:val="003A3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xmlns:wp14="http://schemas.microsoft.com/office/word/2010/wordml" w:rsidR="001B3E0F" w:rsidP="00EC1245" w:rsidRDefault="00EC1245" w14:paraId="720703D0" wp14:textId="77777777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xmlns:wp14="http://schemas.microsoft.com/office/word/2010/wordml" w:rsidR="001B3E0F" w:rsidP="00EC1245" w:rsidRDefault="00EC1245" w14:paraId="46586F3A" wp14:textId="77777777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xmlns:wp14="http://schemas.microsoft.com/office/word/2010/wordml" w:rsidR="00D50908" w:rsidRDefault="008E167B" w14:paraId="682E8598" wp14:textId="77777777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xmlns:wp14="http://schemas.microsoft.com/office/word/2010/wordml" w:rsidR="00D50908" w:rsidRDefault="008E167B" w14:paraId="741F7708" wp14:textId="77777777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xmlns:wp14="http://schemas.microsoft.com/office/word/2010/wordml" w:rsidR="00D94BBB" w:rsidP="00D9652B" w:rsidRDefault="00D9652B" w14:paraId="4C3E277F" wp14:textId="77777777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xmlns:wp14="http://schemas.microsoft.com/office/word/2010/wordml" w:rsidR="00D94BBB" w:rsidP="00D9652B" w:rsidRDefault="00D9652B" w14:paraId="6358D8DA" wp14:textId="77777777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xmlns:wp14="http://schemas.microsoft.com/office/word/2010/wordml" w:rsidR="00D94BBB" w:rsidP="00D9652B" w:rsidRDefault="00D9652B" w14:paraId="4F14D7C8" wp14:textId="77777777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3E3EF52764930973318828B83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DA36-B691-44F9-B6C5-8A277955B0F4}"/>
      </w:docPartPr>
      <w:docPartBody>
        <w:p xmlns:wp14="http://schemas.microsoft.com/office/word/2010/wordml" w:rsidR="00C032FC" w:rsidP="00314908" w:rsidRDefault="00314908" w14:paraId="1D4D299B" wp14:textId="77777777">
          <w:pPr>
            <w:pStyle w:val="9713E3EF52764930973318828B83F31A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314908"/>
    <w:rsid w:val="008E167B"/>
    <w:rsid w:val="008E54C2"/>
    <w:rsid w:val="00B04465"/>
    <w:rsid w:val="00C032FC"/>
    <w:rsid w:val="00D50908"/>
    <w:rsid w:val="00D94BBB"/>
    <w:rsid w:val="00D9652B"/>
    <w:rsid w:val="00EC1245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908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9713E3EF52764930973318828B83F31A">
    <w:name w:val="9713E3EF52764930973318828B83F31A"/>
    <w:rsid w:val="0031490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54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aa04e4a-fc13-43a5-a8b6-8416d11377e7"/>
    <ds:schemaRef ds:uri="e3987451-ba2f-4578-8609-92643764afd6"/>
    <ds:schemaRef ds:uri="69dada7d-659e-47da-bbde-818d14d6c42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DA2886-93DD-4C38-96CC-8519A205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SOA Deptartment of Public Safety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Hernandez Arias, Yasser D (DPS)</cp:lastModifiedBy>
  <cp:revision>29</cp:revision>
  <dcterms:created xsi:type="dcterms:W3CDTF">2022-12-19T21:03:00Z</dcterms:created>
  <dcterms:modified xsi:type="dcterms:W3CDTF">2024-10-10T19:45:43Z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54</vt:lpwstr>
  </property>
  <property fmtid="{D5CDD505-2E9C-101B-9397-08002B2CF9AE}" pid="7" name="ba744800157f4e26b7bbea83f6b9b1de">
    <vt:lpwstr/>
  </property>
  <property fmtid="{D5CDD505-2E9C-101B-9397-08002B2CF9AE}" pid="8" name="_docset_NoMedatataSyncRequired">
    <vt:lpwstr>False</vt:lpwstr>
  </property>
  <property fmtid="{D5CDD505-2E9C-101B-9397-08002B2CF9AE}" pid="9" name="MediaServiceImageTags">
    <vt:lpwstr/>
  </property>
</Properties>
</file>