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7E3ED986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C400AB">
            <w:rPr>
              <w:rFonts w:ascii="Arial Narrow" w:eastAsia="Times New Roman" w:hAnsi="Arial Narrow" w:cs="Arial"/>
              <w:b/>
              <w:sz w:val="20"/>
              <w:szCs w:val="20"/>
            </w:rPr>
            <w:t>Carlie K. Glaister (Bailey)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4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3097">
            <w:rPr>
              <w:rFonts w:ascii="Arial Narrow" w:eastAsia="Times New Roman" w:hAnsi="Arial Narrow" w:cs="Arial"/>
              <w:b/>
              <w:sz w:val="20"/>
              <w:szCs w:val="20"/>
            </w:rPr>
            <w:t>3/1/2024</w:t>
          </w:r>
        </w:sdtContent>
      </w:sdt>
    </w:p>
    <w:p w14:paraId="0CA3B0E9" w14:textId="2F215AEE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C400AB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III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75651FFB" w:rsidR="002343CE" w:rsidRPr="007F2E28" w:rsidRDefault="00C400AB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3D93F806" w:rsidR="002343CE" w:rsidRPr="007F2E28" w:rsidRDefault="00C400AB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3B704343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70C8192A" w:rsidR="00561A1A" w:rsidRPr="007F2E28" w:rsidRDefault="00C400AB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6EB9FB96" w:rsidR="007F2E28" w:rsidRPr="007F2E28" w:rsidRDefault="00C400AB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>Seized Drugs Analysis, Blood/Beverage Alcohol Quantitation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, Breath Alcohol Program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6E443BFE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University of Alaska Fairbanks</w:t>
            </w:r>
          </w:p>
        </w:tc>
        <w:tc>
          <w:tcPr>
            <w:tcW w:w="2633" w:type="dxa"/>
          </w:tcPr>
          <w:p w14:paraId="61D1F5DB" w14:textId="476678C0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Aug 2011 – May 2015</w:t>
            </w:r>
          </w:p>
        </w:tc>
        <w:tc>
          <w:tcPr>
            <w:tcW w:w="1974" w:type="dxa"/>
          </w:tcPr>
          <w:p w14:paraId="61D1F5DC" w14:textId="48424A16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Chemistry / Minor: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C59A8">
              <w:rPr>
                <w:rFonts w:ascii="Arial Narrow" w:hAnsi="Arial Narrow"/>
                <w:sz w:val="18"/>
                <w:szCs w:val="18"/>
              </w:rPr>
              <w:t>Justice</w:t>
            </w:r>
          </w:p>
        </w:tc>
        <w:tc>
          <w:tcPr>
            <w:tcW w:w="2561" w:type="dxa"/>
          </w:tcPr>
          <w:p w14:paraId="61D1F5DD" w14:textId="0B93BED9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B.S.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D93097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C400AB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1B6C4C8A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Bleeding/hemorrhage control and Naloxone</w:t>
            </w:r>
          </w:p>
        </w:tc>
        <w:tc>
          <w:tcPr>
            <w:tcW w:w="3843" w:type="dxa"/>
          </w:tcPr>
          <w:p w14:paraId="61D1F5FB" w14:textId="24C10EB2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Department of Health and Social Services</w:t>
            </w:r>
          </w:p>
        </w:tc>
        <w:tc>
          <w:tcPr>
            <w:tcW w:w="1593" w:type="dxa"/>
          </w:tcPr>
          <w:p w14:paraId="61D1F5FC" w14:textId="1D5D7DDC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03/29/2017</w:t>
            </w:r>
          </w:p>
        </w:tc>
      </w:tr>
      <w:tr w:rsidR="00C400AB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26B2276E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 xml:space="preserve">Bath Salts and Synthetic Drugs Workshop. </w:t>
            </w:r>
            <w:proofErr w:type="spellStart"/>
            <w:r w:rsidRPr="000C59A8">
              <w:rPr>
                <w:rFonts w:ascii="Arial Narrow" w:hAnsi="Arial Narrow"/>
                <w:sz w:val="18"/>
                <w:szCs w:val="18"/>
              </w:rPr>
              <w:t>TruNarc</w:t>
            </w:r>
            <w:proofErr w:type="spellEnd"/>
            <w:r w:rsidRPr="000C59A8">
              <w:rPr>
                <w:rFonts w:ascii="Arial Narrow" w:hAnsi="Arial Narrow"/>
                <w:sz w:val="18"/>
                <w:szCs w:val="18"/>
              </w:rPr>
              <w:t xml:space="preserve"> training.</w:t>
            </w:r>
          </w:p>
        </w:tc>
        <w:tc>
          <w:tcPr>
            <w:tcW w:w="3843" w:type="dxa"/>
          </w:tcPr>
          <w:p w14:paraId="61D1F5FF" w14:textId="1B9F7DE1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0C59A8">
              <w:rPr>
                <w:rFonts w:ascii="Arial Narrow" w:hAnsi="Arial Narrow"/>
                <w:sz w:val="18"/>
                <w:szCs w:val="18"/>
              </w:rPr>
              <w:t>Thermo</w:t>
            </w:r>
            <w:proofErr w:type="spellEnd"/>
            <w:r w:rsidRPr="000C59A8">
              <w:rPr>
                <w:rFonts w:ascii="Arial Narrow" w:hAnsi="Arial Narrow"/>
                <w:sz w:val="18"/>
                <w:szCs w:val="18"/>
              </w:rPr>
              <w:t xml:space="preserve"> Fisher Scientific</w:t>
            </w:r>
          </w:p>
        </w:tc>
        <w:tc>
          <w:tcPr>
            <w:tcW w:w="1593" w:type="dxa"/>
          </w:tcPr>
          <w:p w14:paraId="61D1F600" w14:textId="50ACEF30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06/22/2017</w:t>
            </w:r>
          </w:p>
        </w:tc>
      </w:tr>
      <w:tr w:rsidR="00C400AB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1560E51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Crime Scene Photography</w:t>
            </w:r>
          </w:p>
        </w:tc>
        <w:tc>
          <w:tcPr>
            <w:tcW w:w="3843" w:type="dxa"/>
          </w:tcPr>
          <w:p w14:paraId="61D1F603" w14:textId="4141AFB2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61D1F604" w14:textId="0FFE21AC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07/13/2017</w:t>
            </w:r>
          </w:p>
        </w:tc>
      </w:tr>
      <w:tr w:rsidR="00C400AB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235E8D71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Advanced Data Exploitation (ADEX)</w:t>
            </w:r>
          </w:p>
        </w:tc>
        <w:tc>
          <w:tcPr>
            <w:tcW w:w="3843" w:type="dxa"/>
          </w:tcPr>
          <w:p w14:paraId="61D1F607" w14:textId="7D64E63D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Federal Bureau of Investigation</w:t>
            </w:r>
          </w:p>
        </w:tc>
        <w:tc>
          <w:tcPr>
            <w:tcW w:w="1593" w:type="dxa"/>
          </w:tcPr>
          <w:p w14:paraId="61D1F608" w14:textId="22E1A93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09/19-09/21/2017</w:t>
            </w:r>
          </w:p>
        </w:tc>
      </w:tr>
      <w:tr w:rsidR="00C400AB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4625BB4F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Controlled substances training program</w:t>
            </w:r>
          </w:p>
        </w:tc>
        <w:tc>
          <w:tcPr>
            <w:tcW w:w="3843" w:type="dxa"/>
          </w:tcPr>
          <w:p w14:paraId="61D1F60B" w14:textId="308FAA1B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61D1F60C" w14:textId="127D9093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05/16/2018-</w:t>
            </w:r>
            <w:r>
              <w:rPr>
                <w:rFonts w:ascii="Arial Narrow" w:hAnsi="Arial Narrow"/>
                <w:sz w:val="18"/>
                <w:szCs w:val="18"/>
              </w:rPr>
              <w:t>3/29/2019</w:t>
            </w:r>
          </w:p>
        </w:tc>
      </w:tr>
      <w:tr w:rsidR="00C400AB" w:rsidRPr="007F2E28" w14:paraId="45BFF313" w14:textId="77777777" w:rsidTr="0048762B">
        <w:trPr>
          <w:trHeight w:val="247"/>
        </w:trPr>
        <w:tc>
          <w:tcPr>
            <w:tcW w:w="3932" w:type="dxa"/>
          </w:tcPr>
          <w:p w14:paraId="259DB971" w14:textId="7CFE3EC5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3D Interviewing Course</w:t>
            </w:r>
          </w:p>
        </w:tc>
        <w:tc>
          <w:tcPr>
            <w:tcW w:w="3843" w:type="dxa"/>
          </w:tcPr>
          <w:p w14:paraId="2EDFFC65" w14:textId="40BAFD9C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 of Alaska Department of Administration</w:t>
            </w:r>
          </w:p>
        </w:tc>
        <w:tc>
          <w:tcPr>
            <w:tcW w:w="1593" w:type="dxa"/>
          </w:tcPr>
          <w:p w14:paraId="61E26816" w14:textId="60A00ED4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04/19/2019</w:t>
            </w:r>
          </w:p>
        </w:tc>
      </w:tr>
      <w:tr w:rsidR="00C400AB" w:rsidRPr="007F2E28" w14:paraId="617D8ADD" w14:textId="77777777" w:rsidTr="0048762B">
        <w:trPr>
          <w:trHeight w:val="247"/>
        </w:trPr>
        <w:tc>
          <w:tcPr>
            <w:tcW w:w="3932" w:type="dxa"/>
          </w:tcPr>
          <w:p w14:paraId="37D3F04B" w14:textId="7765CDF4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Gas Chromatography Infrared Spectroscopy (GC-IR) Training</w:t>
            </w:r>
          </w:p>
        </w:tc>
        <w:tc>
          <w:tcPr>
            <w:tcW w:w="3843" w:type="dxa"/>
          </w:tcPr>
          <w:p w14:paraId="58B64489" w14:textId="179AFBE9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Spectra Analysis Instruments, Inc at SCDL</w:t>
            </w:r>
          </w:p>
        </w:tc>
        <w:tc>
          <w:tcPr>
            <w:tcW w:w="1593" w:type="dxa"/>
          </w:tcPr>
          <w:p w14:paraId="63702D0F" w14:textId="2FBECD45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04/29/2019-050/1/2019</w:t>
            </w:r>
          </w:p>
        </w:tc>
      </w:tr>
      <w:tr w:rsidR="00C400AB" w:rsidRPr="007F2E28" w14:paraId="6F645D55" w14:textId="77777777" w:rsidTr="0048762B">
        <w:trPr>
          <w:trHeight w:val="247"/>
        </w:trPr>
        <w:tc>
          <w:tcPr>
            <w:tcW w:w="3932" w:type="dxa"/>
          </w:tcPr>
          <w:p w14:paraId="0D0E5426" w14:textId="45D5AFAD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Forensic ISO/IEC 17025:2017 Internal Auditor Training</w:t>
            </w:r>
          </w:p>
        </w:tc>
        <w:tc>
          <w:tcPr>
            <w:tcW w:w="3843" w:type="dxa"/>
          </w:tcPr>
          <w:p w14:paraId="79BEE335" w14:textId="31C150F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ANAB (ANSI National Accreditation Board)</w:t>
            </w:r>
          </w:p>
        </w:tc>
        <w:tc>
          <w:tcPr>
            <w:tcW w:w="1593" w:type="dxa"/>
          </w:tcPr>
          <w:p w14:paraId="2B1F6B4E" w14:textId="604D159C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06/17/2019-06/20/2019</w:t>
            </w:r>
          </w:p>
        </w:tc>
      </w:tr>
      <w:tr w:rsidR="00C400AB" w:rsidRPr="007F2E28" w14:paraId="7815CE9D" w14:textId="77777777" w:rsidTr="0048762B">
        <w:trPr>
          <w:trHeight w:val="247"/>
        </w:trPr>
        <w:tc>
          <w:tcPr>
            <w:tcW w:w="3932" w:type="dxa"/>
          </w:tcPr>
          <w:p w14:paraId="547D3B01" w14:textId="0842ECC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Marijuana or Hemp: From Farm Bill to Forensic Analysis</w:t>
            </w:r>
          </w:p>
        </w:tc>
        <w:tc>
          <w:tcPr>
            <w:tcW w:w="3843" w:type="dxa"/>
          </w:tcPr>
          <w:p w14:paraId="634D7E56" w14:textId="0A812485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Forensic Technology Center of Excellence, National Institute of Justice, RTI International</w:t>
            </w:r>
          </w:p>
        </w:tc>
        <w:tc>
          <w:tcPr>
            <w:tcW w:w="1593" w:type="dxa"/>
          </w:tcPr>
          <w:p w14:paraId="2EF49571" w14:textId="1762C09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01/15/2020</w:t>
            </w:r>
          </w:p>
        </w:tc>
      </w:tr>
      <w:tr w:rsidR="00C400AB" w:rsidRPr="007F2E28" w14:paraId="4D5F463A" w14:textId="77777777" w:rsidTr="0048762B">
        <w:trPr>
          <w:trHeight w:val="247"/>
        </w:trPr>
        <w:tc>
          <w:tcPr>
            <w:tcW w:w="3932" w:type="dxa"/>
          </w:tcPr>
          <w:p w14:paraId="79B0773F" w14:textId="3A1CCAE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 xml:space="preserve">Blood alcohol core module and blood and beverage alcohol module </w:t>
            </w:r>
          </w:p>
        </w:tc>
        <w:tc>
          <w:tcPr>
            <w:tcW w:w="3843" w:type="dxa"/>
          </w:tcPr>
          <w:p w14:paraId="01DBB54F" w14:textId="7D9FD36E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64C75045" w14:textId="777F1DEA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04/2020-12/2020</w:t>
            </w:r>
          </w:p>
        </w:tc>
      </w:tr>
      <w:tr w:rsidR="00C400AB" w:rsidRPr="007F2E28" w14:paraId="259C1DE1" w14:textId="77777777" w:rsidTr="0048762B">
        <w:trPr>
          <w:trHeight w:val="247"/>
        </w:trPr>
        <w:tc>
          <w:tcPr>
            <w:tcW w:w="3932" w:type="dxa"/>
          </w:tcPr>
          <w:p w14:paraId="3A558DB4" w14:textId="62AB9D0E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Drug Exposures in the Forensic Laboratory: What We Know, What We Can Learn Webinar</w:t>
            </w:r>
          </w:p>
        </w:tc>
        <w:tc>
          <w:tcPr>
            <w:tcW w:w="3843" w:type="dxa"/>
          </w:tcPr>
          <w:p w14:paraId="7F2A002A" w14:textId="6CB51672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Forensic Technology Center of Excellence, National Institute of Justice, RTI International</w:t>
            </w:r>
          </w:p>
        </w:tc>
        <w:tc>
          <w:tcPr>
            <w:tcW w:w="1593" w:type="dxa"/>
          </w:tcPr>
          <w:p w14:paraId="095539EE" w14:textId="7A2B16FC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07/10/2020</w:t>
            </w:r>
          </w:p>
        </w:tc>
      </w:tr>
      <w:tr w:rsidR="00C400AB" w:rsidRPr="007F2E28" w14:paraId="5727413C" w14:textId="77777777" w:rsidTr="0048762B">
        <w:trPr>
          <w:trHeight w:val="247"/>
        </w:trPr>
        <w:tc>
          <w:tcPr>
            <w:tcW w:w="3932" w:type="dxa"/>
          </w:tcPr>
          <w:p w14:paraId="3E1C0861" w14:textId="621DC04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6B48D700">
              <w:rPr>
                <w:rFonts w:ascii="Arial Narrow" w:hAnsi="Arial Narrow"/>
                <w:sz w:val="18"/>
                <w:szCs w:val="18"/>
              </w:rPr>
              <w:t>Minimizing bias and enhancing forensic decision making</w:t>
            </w:r>
          </w:p>
        </w:tc>
        <w:tc>
          <w:tcPr>
            <w:tcW w:w="3843" w:type="dxa"/>
          </w:tcPr>
          <w:p w14:paraId="547A4F6C" w14:textId="2A65371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6B48D700">
              <w:rPr>
                <w:rFonts w:ascii="Arial Narrow" w:hAnsi="Arial Narrow"/>
                <w:sz w:val="18"/>
                <w:szCs w:val="18"/>
              </w:rPr>
              <w:t>Itiel Dror – University College London</w:t>
            </w:r>
          </w:p>
        </w:tc>
        <w:tc>
          <w:tcPr>
            <w:tcW w:w="1593" w:type="dxa"/>
          </w:tcPr>
          <w:p w14:paraId="7345C86F" w14:textId="07FF06A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03/17/2021</w:t>
            </w:r>
          </w:p>
        </w:tc>
      </w:tr>
      <w:tr w:rsidR="00C400AB" w:rsidRPr="007F2E28" w14:paraId="2225F12C" w14:textId="77777777" w:rsidTr="0048762B">
        <w:trPr>
          <w:trHeight w:val="247"/>
        </w:trPr>
        <w:tc>
          <w:tcPr>
            <w:tcW w:w="3932" w:type="dxa"/>
          </w:tcPr>
          <w:p w14:paraId="2028765D" w14:textId="5DB02A2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2021 Current Trends in Seized Drugs Analysis</w:t>
            </w:r>
          </w:p>
        </w:tc>
        <w:tc>
          <w:tcPr>
            <w:tcW w:w="3843" w:type="dxa"/>
          </w:tcPr>
          <w:p w14:paraId="4A4F3945" w14:textId="77777777" w:rsidR="00C400AB" w:rsidRDefault="00C400AB" w:rsidP="00C400AB">
            <w:pPr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The Center for Forensic Science</w:t>
            </w:r>
          </w:p>
          <w:p w14:paraId="5C54F0FE" w14:textId="77777777" w:rsidR="00C400AB" w:rsidRDefault="00C400AB" w:rsidP="00C400AB">
            <w:r w:rsidRPr="4E250C2F">
              <w:rPr>
                <w:rFonts w:ascii="Arial Narrow" w:hAnsi="Arial Narrow"/>
                <w:sz w:val="18"/>
                <w:szCs w:val="18"/>
              </w:rPr>
              <w:t>Research &amp; Education</w:t>
            </w:r>
          </w:p>
          <w:p w14:paraId="4B5186F5" w14:textId="77777777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3" w:type="dxa"/>
          </w:tcPr>
          <w:p w14:paraId="11B32F30" w14:textId="41AE33D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01/2021-03/2021</w:t>
            </w:r>
          </w:p>
        </w:tc>
      </w:tr>
      <w:tr w:rsidR="00C400AB" w:rsidRPr="007F2E28" w14:paraId="70A48EED" w14:textId="77777777" w:rsidTr="0048762B">
        <w:trPr>
          <w:trHeight w:val="247"/>
        </w:trPr>
        <w:tc>
          <w:tcPr>
            <w:tcW w:w="3932" w:type="dxa"/>
          </w:tcPr>
          <w:p w14:paraId="55C723AD" w14:textId="53068FD9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 xml:space="preserve">Breath Alcohol Training </w:t>
            </w:r>
          </w:p>
        </w:tc>
        <w:tc>
          <w:tcPr>
            <w:tcW w:w="3843" w:type="dxa"/>
          </w:tcPr>
          <w:p w14:paraId="53B08ACC" w14:textId="3DC95724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36C9A3FA" w14:textId="7020DBB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03/2021-</w:t>
            </w:r>
            <w:r>
              <w:rPr>
                <w:rFonts w:ascii="Arial Narrow" w:hAnsi="Arial Narrow"/>
                <w:sz w:val="18"/>
                <w:szCs w:val="18"/>
              </w:rPr>
              <w:t>10/2021</w:t>
            </w:r>
          </w:p>
        </w:tc>
      </w:tr>
      <w:tr w:rsidR="00C400AB" w:rsidRPr="007F2E28" w14:paraId="02C41517" w14:textId="77777777" w:rsidTr="0048762B">
        <w:trPr>
          <w:trHeight w:val="247"/>
        </w:trPr>
        <w:tc>
          <w:tcPr>
            <w:tcW w:w="3932" w:type="dxa"/>
          </w:tcPr>
          <w:p w14:paraId="5C16F339" w14:textId="3799DAF1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IACT Workshop</w:t>
            </w:r>
          </w:p>
        </w:tc>
        <w:tc>
          <w:tcPr>
            <w:tcW w:w="3843" w:type="dxa"/>
          </w:tcPr>
          <w:p w14:paraId="777DBC7A" w14:textId="247112EA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IACT</w:t>
            </w:r>
          </w:p>
        </w:tc>
        <w:tc>
          <w:tcPr>
            <w:tcW w:w="1593" w:type="dxa"/>
          </w:tcPr>
          <w:p w14:paraId="2DB48E4E" w14:textId="20EF59CD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04/12/2021-04/16/2021</w:t>
            </w:r>
          </w:p>
        </w:tc>
      </w:tr>
      <w:tr w:rsidR="00C400AB" w:rsidRPr="007F2E28" w14:paraId="769351F6" w14:textId="77777777" w:rsidTr="0048762B">
        <w:trPr>
          <w:trHeight w:val="247"/>
        </w:trPr>
        <w:tc>
          <w:tcPr>
            <w:tcW w:w="3932" w:type="dxa"/>
          </w:tcPr>
          <w:p w14:paraId="4DFAA432" w14:textId="1954C931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17765863">
              <w:rPr>
                <w:rFonts w:ascii="Arial Narrow" w:hAnsi="Arial Narrow"/>
                <w:sz w:val="18"/>
                <w:szCs w:val="18"/>
              </w:rPr>
              <w:t xml:space="preserve">Robert F. </w:t>
            </w:r>
            <w:proofErr w:type="spellStart"/>
            <w:r w:rsidRPr="17765863">
              <w:rPr>
                <w:rFonts w:ascii="Arial Narrow" w:hAnsi="Arial Narrow"/>
                <w:sz w:val="18"/>
                <w:szCs w:val="18"/>
              </w:rPr>
              <w:t>Borkenstein</w:t>
            </w:r>
            <w:proofErr w:type="spellEnd"/>
            <w:r w:rsidRPr="17765863">
              <w:rPr>
                <w:rFonts w:ascii="Arial Narrow" w:hAnsi="Arial Narrow"/>
                <w:sz w:val="18"/>
                <w:szCs w:val="18"/>
              </w:rPr>
              <w:t xml:space="preserve"> Course on Alcohol and Highway Safety: Testing, Research, and Litigation</w:t>
            </w:r>
          </w:p>
        </w:tc>
        <w:tc>
          <w:tcPr>
            <w:tcW w:w="3843" w:type="dxa"/>
          </w:tcPr>
          <w:p w14:paraId="2379F8D1" w14:textId="64B72DB9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17765863">
              <w:rPr>
                <w:rFonts w:ascii="Arial Narrow" w:hAnsi="Arial Narrow"/>
                <w:sz w:val="18"/>
                <w:szCs w:val="18"/>
              </w:rPr>
              <w:t>Indiana University Center for Studies of Law in Action</w:t>
            </w:r>
          </w:p>
        </w:tc>
        <w:tc>
          <w:tcPr>
            <w:tcW w:w="1593" w:type="dxa"/>
          </w:tcPr>
          <w:p w14:paraId="194B3DEC" w14:textId="6261F2A3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17765863">
              <w:rPr>
                <w:rFonts w:ascii="Arial Narrow" w:hAnsi="Arial Narrow"/>
                <w:sz w:val="18"/>
                <w:szCs w:val="18"/>
              </w:rPr>
              <w:t>12/05/2021 - 12/10/2021</w:t>
            </w:r>
          </w:p>
        </w:tc>
      </w:tr>
      <w:tr w:rsidR="00C400AB" w:rsidRPr="007F2E28" w14:paraId="7ECA015D" w14:textId="77777777" w:rsidTr="0048762B">
        <w:trPr>
          <w:trHeight w:val="247"/>
        </w:trPr>
        <w:tc>
          <w:tcPr>
            <w:tcW w:w="3932" w:type="dxa"/>
          </w:tcPr>
          <w:p w14:paraId="4023A8A5" w14:textId="62A64EA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 Forensic Chemist Seminar</w:t>
            </w:r>
          </w:p>
        </w:tc>
        <w:tc>
          <w:tcPr>
            <w:tcW w:w="3843" w:type="dxa"/>
          </w:tcPr>
          <w:p w14:paraId="3309AA8B" w14:textId="212424AD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 Special Testing and Research Laboratory</w:t>
            </w:r>
          </w:p>
        </w:tc>
        <w:tc>
          <w:tcPr>
            <w:tcW w:w="1593" w:type="dxa"/>
          </w:tcPr>
          <w:p w14:paraId="14E05FDB" w14:textId="029FC9A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06/13/2022-06/17/2022</w:t>
            </w:r>
          </w:p>
        </w:tc>
      </w:tr>
      <w:tr w:rsidR="005C5C1D" w:rsidRPr="007F2E28" w14:paraId="532CEF1D" w14:textId="77777777" w:rsidTr="0048762B">
        <w:trPr>
          <w:trHeight w:val="247"/>
        </w:trPr>
        <w:tc>
          <w:tcPr>
            <w:tcW w:w="3932" w:type="dxa"/>
          </w:tcPr>
          <w:p w14:paraId="15B4E028" w14:textId="3C4389C2" w:rsidR="005C5C1D" w:rsidRDefault="005C5C1D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IACT Annual Conference and Workshop</w:t>
            </w:r>
            <w:r w:rsidR="00805BDE">
              <w:rPr>
                <w:rFonts w:ascii="Arial Narrow" w:hAnsi="Arial Narrow"/>
                <w:sz w:val="18"/>
                <w:szCs w:val="18"/>
              </w:rPr>
              <w:t xml:space="preserve"> 2023</w:t>
            </w:r>
          </w:p>
        </w:tc>
        <w:tc>
          <w:tcPr>
            <w:tcW w:w="3843" w:type="dxa"/>
          </w:tcPr>
          <w:p w14:paraId="57080D6F" w14:textId="263FA7C8" w:rsidR="005C5C1D" w:rsidRDefault="00805BDE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 IACT Annual Conference in Charleston, South Carolin</w:t>
            </w:r>
            <w:r w:rsidR="00567FE1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593" w:type="dxa"/>
          </w:tcPr>
          <w:p w14:paraId="6AF85049" w14:textId="7D78B740" w:rsidR="005C5C1D" w:rsidRDefault="00567FE1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04/17/2023 – 04/20/2023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D93097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402997E5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14:paraId="402997E5" w14:textId="77777777" w:rsidR="402997E5" w:rsidRDefault="402997E5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14:paraId="1391F0CF" w14:textId="77777777" w:rsidR="402997E5" w:rsidRDefault="402997E5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14:paraId="3E6AA38C" w14:textId="77777777" w:rsidR="402997E5" w:rsidRDefault="402997E5"/>
        </w:tc>
      </w:tr>
      <w:tr w:rsidR="00C400AB" w:rsidRPr="007F2E28" w14:paraId="61D1F618" w14:textId="77777777" w:rsidTr="402997E5">
        <w:trPr>
          <w:trHeight w:val="233"/>
        </w:trPr>
        <w:tc>
          <w:tcPr>
            <w:tcW w:w="3932" w:type="dxa"/>
          </w:tcPr>
          <w:p w14:paraId="61D1F615" w14:textId="1671587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hAnsi="Arial Narrow"/>
                <w:sz w:val="18"/>
                <w:szCs w:val="18"/>
              </w:rPr>
              <w:t>Chain of Custody</w:t>
            </w:r>
          </w:p>
        </w:tc>
        <w:tc>
          <w:tcPr>
            <w:tcW w:w="3843" w:type="dxa"/>
          </w:tcPr>
          <w:p w14:paraId="61D1F616" w14:textId="155BC6EB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hAnsi="Arial Narrow"/>
                <w:sz w:val="18"/>
                <w:szCs w:val="18"/>
              </w:rPr>
              <w:t>09/10/2018</w:t>
            </w:r>
            <w:r>
              <w:rPr>
                <w:rFonts w:ascii="Arial Narrow" w:hAnsi="Arial Narrow"/>
                <w:sz w:val="18"/>
                <w:szCs w:val="18"/>
              </w:rPr>
              <w:t>, 08/26/2020</w:t>
            </w:r>
          </w:p>
        </w:tc>
        <w:tc>
          <w:tcPr>
            <w:tcW w:w="1593" w:type="dxa"/>
          </w:tcPr>
          <w:p w14:paraId="61D1F617" w14:textId="7CEAD83E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400AB" w:rsidRPr="007F2E28" w14:paraId="61D1F61C" w14:textId="77777777" w:rsidTr="402997E5">
        <w:trPr>
          <w:trHeight w:val="216"/>
        </w:trPr>
        <w:tc>
          <w:tcPr>
            <w:tcW w:w="3932" w:type="dxa"/>
          </w:tcPr>
          <w:p w14:paraId="61D1F619" w14:textId="5876CF8A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Seized Drugs</w:t>
            </w:r>
          </w:p>
        </w:tc>
        <w:tc>
          <w:tcPr>
            <w:tcW w:w="3843" w:type="dxa"/>
          </w:tcPr>
          <w:p w14:paraId="61D1F61A" w14:textId="6104B547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September 2019-current</w:t>
            </w:r>
          </w:p>
        </w:tc>
        <w:tc>
          <w:tcPr>
            <w:tcW w:w="1593" w:type="dxa"/>
          </w:tcPr>
          <w:p w14:paraId="61D1F61B" w14:textId="1916C0B2" w:rsidR="00C400AB" w:rsidRPr="007F2E28" w:rsidRDefault="0E5FD2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385C6DE0">
              <w:rPr>
                <w:rFonts w:ascii="Arial Narrow" w:hAnsi="Arial Narrow"/>
                <w:sz w:val="18"/>
                <w:szCs w:val="18"/>
              </w:rPr>
              <w:t>1</w:t>
            </w:r>
            <w:r w:rsidR="5BC768A0" w:rsidRPr="385C6D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400AB" w:rsidRPr="007F2E28" w14:paraId="61D1F620" w14:textId="77777777" w:rsidTr="402997E5">
        <w:trPr>
          <w:trHeight w:val="216"/>
        </w:trPr>
        <w:tc>
          <w:tcPr>
            <w:tcW w:w="3932" w:type="dxa"/>
          </w:tcPr>
          <w:p w14:paraId="61D1F61D" w14:textId="04649A81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8BABC77">
              <w:rPr>
                <w:rFonts w:ascii="Arial Narrow" w:hAnsi="Arial Narrow"/>
                <w:sz w:val="18"/>
                <w:szCs w:val="18"/>
              </w:rPr>
              <w:t>Breath</w:t>
            </w:r>
            <w:r w:rsidR="001B3672">
              <w:rPr>
                <w:rFonts w:ascii="Arial Narrow" w:hAnsi="Arial Narrow"/>
                <w:sz w:val="18"/>
                <w:szCs w:val="18"/>
              </w:rPr>
              <w:t xml:space="preserve"> and/or Blood</w:t>
            </w:r>
            <w:r w:rsidRPr="78BABC77">
              <w:rPr>
                <w:rFonts w:ascii="Arial Narrow" w:hAnsi="Arial Narrow"/>
                <w:sz w:val="18"/>
                <w:szCs w:val="18"/>
              </w:rPr>
              <w:t xml:space="preserve"> Alcohol</w:t>
            </w:r>
          </w:p>
        </w:tc>
        <w:tc>
          <w:tcPr>
            <w:tcW w:w="3843" w:type="dxa"/>
          </w:tcPr>
          <w:p w14:paraId="61D1F61E" w14:textId="35A8DBF6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02997E5">
              <w:rPr>
                <w:rFonts w:ascii="Arial Narrow" w:hAnsi="Arial Narrow"/>
                <w:sz w:val="18"/>
                <w:szCs w:val="18"/>
              </w:rPr>
              <w:t>February 2022</w:t>
            </w:r>
            <w:r w:rsidR="1391F0CF" w:rsidRPr="402997E5">
              <w:rPr>
                <w:rFonts w:ascii="Arial Narrow" w:hAnsi="Arial Narrow"/>
                <w:sz w:val="18"/>
                <w:szCs w:val="18"/>
              </w:rPr>
              <w:t>-current</w:t>
            </w:r>
          </w:p>
        </w:tc>
        <w:tc>
          <w:tcPr>
            <w:tcW w:w="1593" w:type="dxa"/>
          </w:tcPr>
          <w:p w14:paraId="61D1F61F" w14:textId="4DC09D5D" w:rsidR="00C400AB" w:rsidRPr="007F2E28" w:rsidRDefault="00D93097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D93097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C400AB" w:rsidRPr="007F2E28" w14:paraId="61D1F633" w14:textId="77777777" w:rsidTr="0048762B">
        <w:tc>
          <w:tcPr>
            <w:tcW w:w="3775" w:type="dxa"/>
          </w:tcPr>
          <w:p w14:paraId="61D1F630" w14:textId="29C15A5D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Clandestine Laboratory Investigating Chemists Assoc.</w:t>
            </w:r>
          </w:p>
        </w:tc>
        <w:tc>
          <w:tcPr>
            <w:tcW w:w="2070" w:type="dxa"/>
          </w:tcPr>
          <w:p w14:paraId="61D1F631" w14:textId="79B461EC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September 2019 – present</w:t>
            </w:r>
          </w:p>
        </w:tc>
        <w:tc>
          <w:tcPr>
            <w:tcW w:w="3510" w:type="dxa"/>
          </w:tcPr>
          <w:p w14:paraId="61D1F632" w14:textId="181D872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Associate Member </w:t>
            </w: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="007F2E28" w:rsidRPr="007F2E28" w14:paraId="61D1F64B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30EC100C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72185F8C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July 2021 - present</w:t>
            </w:r>
          </w:p>
        </w:tc>
      </w:tr>
      <w:tr w:rsidR="007F2E28" w:rsidRPr="007F2E28" w14:paraId="61D1F64E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42D75DCE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50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216EA3">
        <w:tc>
          <w:tcPr>
            <w:tcW w:w="9576" w:type="dxa"/>
            <w:gridSpan w:val="4"/>
          </w:tcPr>
          <w:p w14:paraId="61D1F651" w14:textId="10FA0502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Seized drugs analysis; blood and beverage alcohol analysis and interpretation; technical and administrative reviews for seized drugs and blood/beverage alcohol;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</w:t>
            </w:r>
            <w:r w:rsidRPr="00D47493">
              <w:rPr>
                <w:rFonts w:ascii="Arial Narrow" w:eastAsia="Times New Roman" w:hAnsi="Arial Narrow" w:cs="Times New Roman"/>
                <w:sz w:val="18"/>
                <w:szCs w:val="18"/>
              </w:rPr>
              <w:t>aintain and repair evidential breath test instruments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;</w:t>
            </w:r>
            <w:r w:rsidRPr="00D4749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D47493">
              <w:rPr>
                <w:rFonts w:ascii="Arial Narrow" w:eastAsia="Times New Roman" w:hAnsi="Arial Narrow" w:cs="Times New Roman"/>
                <w:sz w:val="18"/>
                <w:szCs w:val="18"/>
              </w:rPr>
              <w:t>rain breath test supervisors and prepare operator training materials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</w:t>
            </w: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>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D93097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6"/>
        <w:gridCol w:w="894"/>
        <w:gridCol w:w="3427"/>
      </w:tblGrid>
      <w:tr w:rsidR="007F2E28" w:rsidRPr="007F2E28" w14:paraId="61D1F659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21AB547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107979D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June 2019 – July 2021</w:t>
            </w:r>
          </w:p>
        </w:tc>
      </w:tr>
      <w:tr w:rsidR="007F2E28" w:rsidRPr="007F2E28" w14:paraId="61D1F65C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5469D8EF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5E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216EA3">
        <w:tc>
          <w:tcPr>
            <w:tcW w:w="9576" w:type="dxa"/>
            <w:gridSpan w:val="4"/>
          </w:tcPr>
          <w:p w14:paraId="61D1F65F" w14:textId="3A733A8F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>Seized drugs analysis; blood and beverage alcohol analysis and interpretation; technical and administrative reviews for seized drugs and blood/beverage alcohol; 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D93097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6"/>
        <w:gridCol w:w="894"/>
        <w:gridCol w:w="3427"/>
      </w:tblGrid>
      <w:tr w:rsidR="007F2E28" w:rsidRPr="007F2E28" w14:paraId="61D1F667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5FE7CD63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3978C203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2018 – June 2019</w:t>
            </w:r>
          </w:p>
        </w:tc>
      </w:tr>
      <w:tr w:rsidR="007F2E28" w:rsidRPr="007F2E28" w14:paraId="61D1F66A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34A916C0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6C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 w:rsidTr="00216EA3">
        <w:tc>
          <w:tcPr>
            <w:tcW w:w="9576" w:type="dxa"/>
            <w:gridSpan w:val="4"/>
          </w:tcPr>
          <w:p w14:paraId="61D1F66D" w14:textId="609C2A3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Controlled substances analysis; 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D93097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5"/>
        <w:gridCol w:w="893"/>
        <w:gridCol w:w="3428"/>
      </w:tblGrid>
      <w:tr w:rsidR="007F2E28" w:rsidRPr="007F2E28" w14:paraId="61D1F675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5A20827C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Forensic Technician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556FC9D3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October 2017 – May 2018</w:t>
            </w:r>
          </w:p>
        </w:tc>
      </w:tr>
      <w:tr w:rsidR="007F2E28" w:rsidRPr="007F2E28" w14:paraId="61D1F678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5D18F7D8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7A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216EA3">
        <w:tc>
          <w:tcPr>
            <w:tcW w:w="9576" w:type="dxa"/>
            <w:gridSpan w:val="4"/>
          </w:tcPr>
          <w:p w14:paraId="61D1F67B" w14:textId="7C4F08C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Maintain chain of custody records for evidence. Package specimen containers for shipment. Shipment of breath alcohol equipment, hazmat certified. Laboratory inventory, inspection, maintenance, etc.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D93097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2"/>
        <w:gridCol w:w="893"/>
        <w:gridCol w:w="3431"/>
      </w:tblGrid>
      <w:tr w:rsidR="007F2E28" w:rsidRPr="007F2E28" w14:paraId="61D1F683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730063EA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Criminal Justice Technician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EndPr/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2D798B64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December 2016 – October 2017</w:t>
            </w:r>
          </w:p>
        </w:tc>
      </w:tr>
      <w:tr w:rsidR="007F2E28" w:rsidRPr="007F2E28" w14:paraId="61D1F686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46E779A9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Alaska State Troopers</w:t>
            </w:r>
          </w:p>
        </w:tc>
      </w:tr>
      <w:tr w:rsidR="007F2E28" w:rsidRPr="007F2E28" w14:paraId="61D1F688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216EA3">
        <w:tc>
          <w:tcPr>
            <w:tcW w:w="9576" w:type="dxa"/>
            <w:gridSpan w:val="4"/>
          </w:tcPr>
          <w:p w14:paraId="61D1F689" w14:textId="522B4A5B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Accounting duties for SDEU &amp; ABI, payroll, assist in investigations for Anchorage and Soldotna, review case redactions, track SDEU vehicles</w:t>
            </w: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lastRenderedPageBreak/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7EB1C79E">
        <w:tc>
          <w:tcPr>
            <w:tcW w:w="9576" w:type="dxa"/>
          </w:tcPr>
          <w:p w14:paraId="14439DFF" w14:textId="5403D900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Law Enforcement Training Provided:</w:t>
            </w:r>
            <w:r>
              <w:br/>
            </w: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DEA Basic Course: Drug Identification (3 hours) 5/6/2019 </w:t>
            </w:r>
            <w:r>
              <w:br/>
            </w: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Breath Test Supervisor School</w:t>
            </w:r>
            <w:r w:rsidR="0028715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11/15/2021-11/17/2021, 2/8/2022-2/10/2022</w:t>
            </w:r>
            <w:r w:rsidR="0028715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, 10/4/2022-10/6/2022</w:t>
            </w:r>
            <w:r w:rsidR="76E8E01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, 2/7/2023-</w:t>
            </w:r>
            <w:proofErr w:type="gramStart"/>
            <w:r w:rsidR="76E8E01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2/9/2023</w:t>
            </w:r>
            <w:proofErr w:type="gramEnd"/>
          </w:p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489F" w14:textId="77777777" w:rsidR="00291481" w:rsidRDefault="00291481" w:rsidP="00D73674">
      <w:pPr>
        <w:spacing w:after="0" w:line="240" w:lineRule="auto"/>
      </w:pPr>
      <w:r>
        <w:separator/>
      </w:r>
    </w:p>
  </w:endnote>
  <w:endnote w:type="continuationSeparator" w:id="0">
    <w:p w14:paraId="303A48B0" w14:textId="77777777" w:rsidR="00291481" w:rsidRDefault="00291481" w:rsidP="00D73674">
      <w:pPr>
        <w:spacing w:after="0" w:line="240" w:lineRule="auto"/>
      </w:pPr>
      <w:r>
        <w:continuationSeparator/>
      </w:r>
    </w:p>
  </w:endnote>
  <w:endnote w:type="continuationNotice" w:id="1">
    <w:p w14:paraId="661BB45D" w14:textId="77777777" w:rsidR="00551073" w:rsidRDefault="00551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D93097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64441C46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00000000-0000-0000-0000-000000000000}"/>
        <w:text w:multiLine="1"/>
      </w:sdtPr>
      <w:sdtEndPr/>
      <w:sdtContent>
        <w:r w:rsidR="00966634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00000000-0000-0000-0000-000000000000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8EF9" w14:textId="77777777" w:rsidR="00291481" w:rsidRDefault="00291481" w:rsidP="00D73674">
      <w:pPr>
        <w:spacing w:after="0" w:line="240" w:lineRule="auto"/>
      </w:pPr>
      <w:r>
        <w:separator/>
      </w:r>
    </w:p>
  </w:footnote>
  <w:footnote w:type="continuationSeparator" w:id="0">
    <w:p w14:paraId="3DF31A79" w14:textId="77777777" w:rsidR="00291481" w:rsidRDefault="00291481" w:rsidP="00D73674">
      <w:pPr>
        <w:spacing w:after="0" w:line="240" w:lineRule="auto"/>
      </w:pPr>
      <w:r>
        <w:continuationSeparator/>
      </w:r>
    </w:p>
  </w:footnote>
  <w:footnote w:type="continuationNotice" w:id="1">
    <w:p w14:paraId="0FA6A07A" w14:textId="77777777" w:rsidR="00551073" w:rsidRDefault="00551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216EA3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216EA3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568F5"/>
    <w:rsid w:val="000661E4"/>
    <w:rsid w:val="000A10D9"/>
    <w:rsid w:val="000C3EF9"/>
    <w:rsid w:val="00123608"/>
    <w:rsid w:val="00134D2F"/>
    <w:rsid w:val="001455A1"/>
    <w:rsid w:val="0016192E"/>
    <w:rsid w:val="001641CF"/>
    <w:rsid w:val="001677A0"/>
    <w:rsid w:val="001B11B0"/>
    <w:rsid w:val="001B3672"/>
    <w:rsid w:val="001C16FD"/>
    <w:rsid w:val="00207121"/>
    <w:rsid w:val="00216EA3"/>
    <w:rsid w:val="00217E42"/>
    <w:rsid w:val="002343CE"/>
    <w:rsid w:val="002419E6"/>
    <w:rsid w:val="0025199D"/>
    <w:rsid w:val="0025423B"/>
    <w:rsid w:val="00284169"/>
    <w:rsid w:val="00287150"/>
    <w:rsid w:val="00291481"/>
    <w:rsid w:val="00330A61"/>
    <w:rsid w:val="00342590"/>
    <w:rsid w:val="003C4D0B"/>
    <w:rsid w:val="003E46BD"/>
    <w:rsid w:val="003F1D59"/>
    <w:rsid w:val="00422601"/>
    <w:rsid w:val="00427114"/>
    <w:rsid w:val="00447F1B"/>
    <w:rsid w:val="0048762B"/>
    <w:rsid w:val="004B73DA"/>
    <w:rsid w:val="004D2950"/>
    <w:rsid w:val="004E36A6"/>
    <w:rsid w:val="0054002B"/>
    <w:rsid w:val="00551073"/>
    <w:rsid w:val="00560475"/>
    <w:rsid w:val="00561A1A"/>
    <w:rsid w:val="00567FE1"/>
    <w:rsid w:val="005C5C1D"/>
    <w:rsid w:val="005F427D"/>
    <w:rsid w:val="00605B8A"/>
    <w:rsid w:val="006156A0"/>
    <w:rsid w:val="00616CEA"/>
    <w:rsid w:val="00664DDF"/>
    <w:rsid w:val="006755BD"/>
    <w:rsid w:val="006961CA"/>
    <w:rsid w:val="00763D80"/>
    <w:rsid w:val="007705F1"/>
    <w:rsid w:val="00792E28"/>
    <w:rsid w:val="007B03AE"/>
    <w:rsid w:val="007F2E28"/>
    <w:rsid w:val="00805BDE"/>
    <w:rsid w:val="00864099"/>
    <w:rsid w:val="00885B62"/>
    <w:rsid w:val="00891FFB"/>
    <w:rsid w:val="008A64CE"/>
    <w:rsid w:val="008E167B"/>
    <w:rsid w:val="00936700"/>
    <w:rsid w:val="00943E45"/>
    <w:rsid w:val="00966634"/>
    <w:rsid w:val="009A1D6D"/>
    <w:rsid w:val="009C1178"/>
    <w:rsid w:val="00A00619"/>
    <w:rsid w:val="00A45B52"/>
    <w:rsid w:val="00A62351"/>
    <w:rsid w:val="00A809F0"/>
    <w:rsid w:val="00A91B87"/>
    <w:rsid w:val="00AA1961"/>
    <w:rsid w:val="00AD3D12"/>
    <w:rsid w:val="00B17ABA"/>
    <w:rsid w:val="00B52B4C"/>
    <w:rsid w:val="00B714B5"/>
    <w:rsid w:val="00BF515F"/>
    <w:rsid w:val="00BF520C"/>
    <w:rsid w:val="00C00034"/>
    <w:rsid w:val="00C400AB"/>
    <w:rsid w:val="00C46F68"/>
    <w:rsid w:val="00C56282"/>
    <w:rsid w:val="00C71D1F"/>
    <w:rsid w:val="00CB623B"/>
    <w:rsid w:val="00D016B3"/>
    <w:rsid w:val="00D6516F"/>
    <w:rsid w:val="00D70AEB"/>
    <w:rsid w:val="00D73674"/>
    <w:rsid w:val="00D911BB"/>
    <w:rsid w:val="00D93097"/>
    <w:rsid w:val="00D9652B"/>
    <w:rsid w:val="00DA6ADB"/>
    <w:rsid w:val="00E54087"/>
    <w:rsid w:val="00E55ADA"/>
    <w:rsid w:val="00E70273"/>
    <w:rsid w:val="00E8658A"/>
    <w:rsid w:val="00EC1245"/>
    <w:rsid w:val="00F72C23"/>
    <w:rsid w:val="00F7381B"/>
    <w:rsid w:val="00F80E3E"/>
    <w:rsid w:val="00F8591A"/>
    <w:rsid w:val="00F97E9B"/>
    <w:rsid w:val="00FB236F"/>
    <w:rsid w:val="00FC68A9"/>
    <w:rsid w:val="00FF39FD"/>
    <w:rsid w:val="0E5FD2AB"/>
    <w:rsid w:val="1099933C"/>
    <w:rsid w:val="1391F0CF"/>
    <w:rsid w:val="252D4B48"/>
    <w:rsid w:val="27968271"/>
    <w:rsid w:val="36DCC2B1"/>
    <w:rsid w:val="385C6DE0"/>
    <w:rsid w:val="402997E5"/>
    <w:rsid w:val="4A6E77BD"/>
    <w:rsid w:val="5BC768A0"/>
    <w:rsid w:val="6DDFF266"/>
    <w:rsid w:val="76E8E010"/>
    <w:rsid w:val="7EB1C79E"/>
    <w:rsid w:val="7FAC9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7EB2D471-5DE5-46EF-B3C4-C1A865C4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277A0B"/>
    <w:rsid w:val="00770874"/>
    <w:rsid w:val="008E167B"/>
    <w:rsid w:val="008E54C2"/>
    <w:rsid w:val="00A074F9"/>
    <w:rsid w:val="00B04465"/>
    <w:rsid w:val="00B738DD"/>
    <w:rsid w:val="00D50908"/>
    <w:rsid w:val="00D94BBB"/>
    <w:rsid w:val="00D9652B"/>
    <w:rsid w:val="00E234D9"/>
    <w:rsid w:val="00EB26F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7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E54EF-57B2-489A-8EB7-16316AC1680B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9dada7d-659e-47da-bbde-818d14d6c42b"/>
    <ds:schemaRef ds:uri="http://schemas.openxmlformats.org/package/2006/metadata/core-properties"/>
    <ds:schemaRef ds:uri="9aa04e4a-fc13-43a5-a8b6-8416d11377e7"/>
    <ds:schemaRef ds:uri="e3987451-ba2f-4578-8609-92643764afd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565A03-76CA-4EA4-9B40-9879AF728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959</Words>
  <Characters>5471</Characters>
  <Application>Microsoft Office Word</Application>
  <DocSecurity>0</DocSecurity>
  <Lines>45</Lines>
  <Paragraphs>12</Paragraphs>
  <ScaleCrop>false</ScaleCrop>
  <Company>SOA Deptartment of Public Safety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Glaister, Carlie K (DPS)</cp:lastModifiedBy>
  <cp:revision>30</cp:revision>
  <dcterms:created xsi:type="dcterms:W3CDTF">2022-12-13T21:34:00Z</dcterms:created>
  <dcterms:modified xsi:type="dcterms:W3CDTF">2024-03-01T20:13:00Z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7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